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D5A7" w14:textId="392E9C73" w:rsidR="006B69D2" w:rsidRPr="00E651F9" w:rsidRDefault="006B69D2" w:rsidP="008243C9">
      <w:pPr>
        <w:pStyle w:val="HWTitle"/>
      </w:pPr>
      <w:r w:rsidRPr="00E651F9">
        <w:t>Title of paper (</w:t>
      </w:r>
      <w:r w:rsidR="00463BC0">
        <w:t>u</w:t>
      </w:r>
      <w:r w:rsidR="00463BC0" w:rsidRPr="00E651F9">
        <w:t xml:space="preserve">se </w:t>
      </w:r>
      <w:r w:rsidR="00724F15" w:rsidRPr="00E651F9">
        <w:t xml:space="preserve">14 </w:t>
      </w:r>
      <w:r w:rsidRPr="00E651F9">
        <w:t xml:space="preserve">pt </w:t>
      </w:r>
      <w:r w:rsidR="00724F15" w:rsidRPr="00E651F9">
        <w:t xml:space="preserve">Times New Roman </w:t>
      </w:r>
      <w:r w:rsidRPr="00E651F9">
        <w:t>bold)</w:t>
      </w:r>
    </w:p>
    <w:p w14:paraId="50106F9C" w14:textId="77777777" w:rsidR="00724F15" w:rsidRPr="00694ACF" w:rsidRDefault="00724F15" w:rsidP="008243C9">
      <w:pPr>
        <w:pStyle w:val="HWAffiliation"/>
      </w:pPr>
    </w:p>
    <w:p w14:paraId="48FCD5A8" w14:textId="12B374D3" w:rsidR="006B69D2" w:rsidRPr="00694ACF" w:rsidRDefault="00347671" w:rsidP="008243C9">
      <w:pPr>
        <w:pStyle w:val="HWAuthor"/>
      </w:pPr>
      <w:proofErr w:type="spellStart"/>
      <w:r w:rsidRPr="00694ACF">
        <w:t>Firstname</w:t>
      </w:r>
      <w:proofErr w:type="spellEnd"/>
      <w:r w:rsidRPr="00694ACF">
        <w:t xml:space="preserve"> </w:t>
      </w:r>
      <w:r w:rsidR="009B6182" w:rsidRPr="00694ACF">
        <w:t>Lastname</w:t>
      </w:r>
      <w:r w:rsidR="006B69D2" w:rsidRPr="00E651F9">
        <w:rPr>
          <w:vertAlign w:val="superscript"/>
        </w:rPr>
        <w:t>1</w:t>
      </w:r>
      <w:r w:rsidR="006B69D2" w:rsidRPr="00E651F9">
        <w:t>, Second Author</w:t>
      </w:r>
      <w:r w:rsidR="007859EA" w:rsidRPr="00A67CDA">
        <w:rPr>
          <w:vertAlign w:val="superscript"/>
        </w:rPr>
        <w:t>1,</w:t>
      </w:r>
      <w:r w:rsidR="006B69D2" w:rsidRPr="00E651F9">
        <w:rPr>
          <w:vertAlign w:val="superscript"/>
        </w:rPr>
        <w:t>2</w:t>
      </w:r>
      <w:r w:rsidR="006B69D2" w:rsidRPr="00E651F9">
        <w:t>, Third Author</w:t>
      </w:r>
      <w:r w:rsidR="006B69D2" w:rsidRPr="00E651F9">
        <w:rPr>
          <w:vertAlign w:val="superscript"/>
        </w:rPr>
        <w:t>3</w:t>
      </w:r>
      <w:r w:rsidR="009B6182" w:rsidRPr="00694ACF">
        <w:rPr>
          <w:vertAlign w:val="superscript"/>
        </w:rPr>
        <w:t>*</w:t>
      </w:r>
      <w:r w:rsidR="00C37422" w:rsidRPr="00E651F9">
        <w:rPr>
          <w:vertAlign w:val="superscript"/>
        </w:rPr>
        <w:t xml:space="preserve"> </w:t>
      </w:r>
      <w:r w:rsidR="00C37422" w:rsidRPr="00E651F9">
        <w:t xml:space="preserve">(Use </w:t>
      </w:r>
      <w:r w:rsidR="009B6182" w:rsidRPr="00E651F9">
        <w:t>1</w:t>
      </w:r>
      <w:r w:rsidR="009B6182" w:rsidRPr="00694ACF">
        <w:t>1</w:t>
      </w:r>
      <w:r w:rsidR="009B6182" w:rsidRPr="00E651F9">
        <w:t xml:space="preserve"> </w:t>
      </w:r>
      <w:r w:rsidR="00C37422" w:rsidRPr="00E651F9">
        <w:t xml:space="preserve">pt </w:t>
      </w:r>
      <w:r w:rsidR="009B6182" w:rsidRPr="00694ACF">
        <w:t>Times New Roman</w:t>
      </w:r>
      <w:r w:rsidR="00C37422" w:rsidRPr="00E651F9">
        <w:t>)</w:t>
      </w:r>
    </w:p>
    <w:p w14:paraId="03B3B34C" w14:textId="77777777" w:rsidR="00724F15" w:rsidRPr="00E651F9" w:rsidRDefault="00724F15" w:rsidP="008243C9">
      <w:pPr>
        <w:pStyle w:val="HWAffiliation"/>
      </w:pPr>
    </w:p>
    <w:p w14:paraId="48FCD5A9" w14:textId="0C46FDFB" w:rsidR="006B69D2" w:rsidRPr="00E651F9" w:rsidRDefault="006B69D2" w:rsidP="008243C9">
      <w:pPr>
        <w:pStyle w:val="HWAffiliation"/>
      </w:pPr>
      <w:r w:rsidRPr="00E651F9">
        <w:rPr>
          <w:vertAlign w:val="superscript"/>
        </w:rPr>
        <w:t xml:space="preserve">1 </w:t>
      </w:r>
      <w:r w:rsidRPr="00E651F9">
        <w:t>A</w:t>
      </w:r>
      <w:r w:rsidR="002D08CC">
        <w:t>ffiliation</w:t>
      </w:r>
      <w:r w:rsidRPr="00E651F9">
        <w:t xml:space="preserve"> of </w:t>
      </w:r>
      <w:r w:rsidR="002D08CC">
        <w:t xml:space="preserve">the </w:t>
      </w:r>
      <w:r w:rsidRPr="00E651F9">
        <w:t xml:space="preserve">first author, including </w:t>
      </w:r>
      <w:r w:rsidR="007859EA">
        <w:t xml:space="preserve">address </w:t>
      </w:r>
      <w:r w:rsidR="00C37422" w:rsidRPr="00E651F9">
        <w:t>(</w:t>
      </w:r>
      <w:r w:rsidR="009B6182" w:rsidRPr="00694ACF">
        <w:t>Use 11 pt Times New Roman</w:t>
      </w:r>
      <w:r w:rsidR="00C37422" w:rsidRPr="00E651F9">
        <w:t>)</w:t>
      </w:r>
    </w:p>
    <w:p w14:paraId="48FCD5AA" w14:textId="11966567" w:rsidR="006B69D2" w:rsidRPr="00E651F9" w:rsidRDefault="006B69D2" w:rsidP="008243C9">
      <w:pPr>
        <w:pStyle w:val="HWAffiliation"/>
      </w:pPr>
      <w:r w:rsidRPr="00E651F9">
        <w:rPr>
          <w:vertAlign w:val="superscript"/>
        </w:rPr>
        <w:t xml:space="preserve">2 </w:t>
      </w:r>
      <w:r w:rsidR="007859EA" w:rsidRPr="00932CA3">
        <w:t xml:space="preserve">University of Sopron, </w:t>
      </w:r>
      <w:r w:rsidR="00066034" w:rsidRPr="0078157E">
        <w:t>Faculty of Wood Engineering and Creative Industries</w:t>
      </w:r>
      <w:r w:rsidR="007859EA">
        <w:t>.</w:t>
      </w:r>
      <w:r w:rsidR="007859EA" w:rsidRPr="00932CA3">
        <w:t xml:space="preserve"> Bajcsy-Zs. Str. 4, Sopron, Hungary, </w:t>
      </w:r>
      <w:r w:rsidR="007859EA" w:rsidRPr="00E92940">
        <w:t>9400</w:t>
      </w:r>
      <w:r w:rsidR="009B6182" w:rsidRPr="007859EA">
        <w:t xml:space="preserve">. </w:t>
      </w:r>
      <w:r w:rsidR="002D08CC">
        <w:t>In case of the same</w:t>
      </w:r>
      <w:r w:rsidR="009B6182" w:rsidRPr="00694ACF">
        <w:t xml:space="preserve"> affiliation, you can group the authors.</w:t>
      </w:r>
    </w:p>
    <w:p w14:paraId="48FCD5AB" w14:textId="2E240B36" w:rsidR="006B69D2" w:rsidRPr="007859EA" w:rsidRDefault="006B69D2" w:rsidP="008243C9">
      <w:pPr>
        <w:pStyle w:val="HWAffiliation"/>
      </w:pPr>
      <w:r w:rsidRPr="007859EA">
        <w:rPr>
          <w:vertAlign w:val="superscript"/>
        </w:rPr>
        <w:t xml:space="preserve">3 </w:t>
      </w:r>
      <w:r w:rsidRPr="007859EA">
        <w:t>Same for subsequent authors</w:t>
      </w:r>
      <w:r w:rsidR="009B6182" w:rsidRPr="007859EA">
        <w:t xml:space="preserve">. </w:t>
      </w:r>
      <w:r w:rsidR="00A13681">
        <w:t>T</w:t>
      </w:r>
      <w:r w:rsidR="009B6182" w:rsidRPr="007859EA">
        <w:t>he corresponding author</w:t>
      </w:r>
      <w:r w:rsidR="00A13681">
        <w:t xml:space="preserve"> should be marked with an asterisk (*)</w:t>
      </w:r>
      <w:r w:rsidR="009B6182" w:rsidRPr="007859EA">
        <w:t>.</w:t>
      </w:r>
    </w:p>
    <w:p w14:paraId="785EE5BD" w14:textId="77777777" w:rsidR="007859EA" w:rsidRPr="007859EA" w:rsidRDefault="007859EA" w:rsidP="008243C9">
      <w:pPr>
        <w:pStyle w:val="HWAffiliation"/>
      </w:pPr>
    </w:p>
    <w:p w14:paraId="6CBB5149" w14:textId="4069964C" w:rsidR="00724F15" w:rsidRPr="007859EA" w:rsidRDefault="007859EA" w:rsidP="008243C9">
      <w:pPr>
        <w:pStyle w:val="HWAffiliation"/>
      </w:pPr>
      <w:r w:rsidRPr="007859EA">
        <w:t>E-mail:</w:t>
      </w:r>
      <w:r w:rsidR="00A13681" w:rsidRPr="007859EA">
        <w:t xml:space="preserve"> </w:t>
      </w:r>
      <w:hyperlink r:id="rId7" w:history="1">
        <w:r w:rsidR="00A13681" w:rsidRPr="002A2937">
          <w:rPr>
            <w:color w:val="0000FF"/>
            <w:u w:val="single"/>
          </w:rPr>
          <w:t>nemeth.robert@uni-sopron.hu</w:t>
        </w:r>
      </w:hyperlink>
      <w:r w:rsidR="00A13681" w:rsidRPr="002A2937">
        <w:t xml:space="preserve">; </w:t>
      </w:r>
      <w:hyperlink r:id="rId8" w:history="1">
        <w:r w:rsidR="00A13681" w:rsidRPr="002A2937">
          <w:rPr>
            <w:rStyle w:val="Hiperhivatkozs"/>
          </w:rPr>
          <w:t>bak.miklos@uni-sopron.hu</w:t>
        </w:r>
      </w:hyperlink>
      <w:r w:rsidR="00A13681" w:rsidRPr="002A2937">
        <w:rPr>
          <w:color w:val="0000FF"/>
          <w:u w:val="single"/>
        </w:rPr>
        <w:t xml:space="preserve">; </w:t>
      </w:r>
      <w:hyperlink r:id="rId9" w:history="1">
        <w:r w:rsidR="00A13681" w:rsidRPr="002A2937">
          <w:rPr>
            <w:rStyle w:val="Hiperhivatkozs"/>
          </w:rPr>
          <w:t>bader.matyas@uni-sopron.hu</w:t>
        </w:r>
      </w:hyperlink>
      <w:r w:rsidRPr="007859EA">
        <w:t xml:space="preserve"> </w:t>
      </w:r>
      <w:r w:rsidR="00A13681">
        <w:t>(t</w:t>
      </w:r>
      <w:r w:rsidRPr="007859EA">
        <w:t>he e-mail address</w:t>
      </w:r>
      <w:r w:rsidR="00BB71F7">
        <w:t>es</w:t>
      </w:r>
      <w:r w:rsidRPr="007859EA">
        <w:t xml:space="preserve"> of all authors should be added </w:t>
      </w:r>
      <w:r w:rsidR="00BB71F7">
        <w:t xml:space="preserve">as links </w:t>
      </w:r>
      <w:r w:rsidR="00BB71F7" w:rsidRPr="00BB71F7">
        <w:t xml:space="preserve">in </w:t>
      </w:r>
      <w:r w:rsidR="00BB71F7">
        <w:t xml:space="preserve">the </w:t>
      </w:r>
      <w:r w:rsidR="00BB71F7" w:rsidRPr="00BB71F7">
        <w:t>order of authorship</w:t>
      </w:r>
      <w:r w:rsidR="00BB71F7">
        <w:t xml:space="preserve"> </w:t>
      </w:r>
      <w:r w:rsidR="00BB71F7" w:rsidRPr="00E651F9">
        <w:t>(</w:t>
      </w:r>
      <w:r w:rsidR="00BB71F7" w:rsidRPr="00694ACF">
        <w:t>Use 11 pt Times New Roman</w:t>
      </w:r>
      <w:r w:rsidR="00BB71F7" w:rsidRPr="00E651F9">
        <w:t>)</w:t>
      </w:r>
    </w:p>
    <w:p w14:paraId="12E09DED" w14:textId="77777777" w:rsidR="007859EA" w:rsidRPr="007859EA" w:rsidRDefault="007859EA" w:rsidP="008243C9">
      <w:pPr>
        <w:pStyle w:val="HWBodytext"/>
      </w:pPr>
    </w:p>
    <w:p w14:paraId="48FCD5AC" w14:textId="74648ACC" w:rsidR="006B69D2" w:rsidRPr="007859EA" w:rsidRDefault="006B69D2" w:rsidP="008243C9">
      <w:pPr>
        <w:pStyle w:val="HWBodytext"/>
      </w:pPr>
      <w:r w:rsidRPr="007859EA">
        <w:rPr>
          <w:b/>
          <w:bCs/>
        </w:rPr>
        <w:t>Keywords:</w:t>
      </w:r>
      <w:r w:rsidRPr="00FA2610">
        <w:t xml:space="preserve"> </w:t>
      </w:r>
      <w:r w:rsidR="00066034" w:rsidRPr="007859EA">
        <w:t>keyword</w:t>
      </w:r>
      <w:r w:rsidR="00066034">
        <w:t>1;</w:t>
      </w:r>
      <w:r w:rsidR="00066034" w:rsidRPr="007859EA">
        <w:t xml:space="preserve"> keyword</w:t>
      </w:r>
      <w:r w:rsidR="00066034">
        <w:t xml:space="preserve">2; </w:t>
      </w:r>
      <w:r w:rsidR="00066034" w:rsidRPr="007859EA">
        <w:t>keyword</w:t>
      </w:r>
      <w:r w:rsidR="00066034">
        <w:t>3.</w:t>
      </w:r>
      <w:r w:rsidR="00066034" w:rsidRPr="007859EA">
        <w:t xml:space="preserve"> </w:t>
      </w:r>
      <w:r w:rsidRPr="007859EA">
        <w:t xml:space="preserve">List </w:t>
      </w:r>
      <w:r w:rsidR="009B6182" w:rsidRPr="007859EA">
        <w:t>3 to 7</w:t>
      </w:r>
      <w:r w:rsidRPr="007859EA">
        <w:t xml:space="preserve"> keywords of the subjects covered by </w:t>
      </w:r>
      <w:r w:rsidR="00A13681">
        <w:t>the</w:t>
      </w:r>
      <w:r w:rsidR="00A13681" w:rsidRPr="007859EA">
        <w:t xml:space="preserve"> </w:t>
      </w:r>
      <w:r w:rsidRPr="007859EA">
        <w:t>paper. (</w:t>
      </w:r>
      <w:r w:rsidR="009B6182" w:rsidRPr="007859EA">
        <w:t>Use 11 pt Times New Roman</w:t>
      </w:r>
      <w:r w:rsidRPr="007859EA">
        <w:t>)</w:t>
      </w:r>
    </w:p>
    <w:p w14:paraId="0EBCE36E" w14:textId="77777777" w:rsidR="00724F15" w:rsidRPr="006706C6" w:rsidRDefault="00724F15" w:rsidP="008243C9">
      <w:pPr>
        <w:pStyle w:val="HWBodytext"/>
      </w:pPr>
    </w:p>
    <w:p w14:paraId="48FCD5AD" w14:textId="6B7E65D6" w:rsidR="006B69D2" w:rsidRPr="004D3E50" w:rsidRDefault="006B69D2" w:rsidP="008243C9">
      <w:pPr>
        <w:pStyle w:val="HWHeading1"/>
      </w:pPr>
      <w:r w:rsidRPr="004D3E50">
        <w:t>abstract</w:t>
      </w:r>
      <w:r w:rsidR="00724F15" w:rsidRPr="00694ACF">
        <w:t xml:space="preserve"> (Use 11 pt Times New Roman bold uppercase)</w:t>
      </w:r>
    </w:p>
    <w:p w14:paraId="2CE26CB4" w14:textId="79AB1944" w:rsidR="00724F15" w:rsidRPr="00324BEF" w:rsidRDefault="006B69D2" w:rsidP="008243C9">
      <w:pPr>
        <w:pStyle w:val="HWBodytext"/>
      </w:pPr>
      <w:r w:rsidRPr="00694ACF">
        <w:t xml:space="preserve">This document explains how to prepare a camera-ready manuscript for the </w:t>
      </w:r>
      <w:r w:rsidR="00C37422" w:rsidRPr="00694ACF">
        <w:rPr>
          <w:i/>
        </w:rPr>
        <w:t>„</w:t>
      </w:r>
      <w:r w:rsidR="00724F15" w:rsidRPr="00694ACF">
        <w:rPr>
          <w:i/>
        </w:rPr>
        <w:t>1</w:t>
      </w:r>
      <w:r w:rsidR="00075F61">
        <w:rPr>
          <w:i/>
        </w:rPr>
        <w:t>2</w:t>
      </w:r>
      <w:r w:rsidR="00724F15" w:rsidRPr="00694ACF">
        <w:rPr>
          <w:i/>
          <w:vertAlign w:val="superscript"/>
        </w:rPr>
        <w:t>th</w:t>
      </w:r>
      <w:r w:rsidR="00724F15" w:rsidRPr="00694ACF">
        <w:rPr>
          <w:i/>
        </w:rPr>
        <w:t xml:space="preserve"> </w:t>
      </w:r>
      <w:r w:rsidR="00C37422" w:rsidRPr="00694ACF">
        <w:rPr>
          <w:i/>
        </w:rPr>
        <w:t>Hardwood Conference – Sopron</w:t>
      </w:r>
      <w:r w:rsidR="00850DB2" w:rsidRPr="00694ACF">
        <w:t xml:space="preserve">. </w:t>
      </w:r>
      <w:r w:rsidRPr="00694ACF">
        <w:t xml:space="preserve">Please read the instructions carefully, they are formatted according to the guidelines </w:t>
      </w:r>
      <w:r w:rsidR="00850DB2" w:rsidRPr="00694ACF">
        <w:t xml:space="preserve">and can be used as a template. </w:t>
      </w:r>
      <w:r w:rsidRPr="00694ACF">
        <w:t>If possible, please prepare your manuscript using ‘MS W</w:t>
      </w:r>
      <w:r w:rsidR="00850DB2" w:rsidRPr="00694ACF">
        <w:t>ord’ word processing</w:t>
      </w:r>
      <w:r w:rsidR="00850DB2" w:rsidRPr="00724F42">
        <w:rPr>
          <w:szCs w:val="18"/>
        </w:rPr>
        <w:t xml:space="preserve"> software. </w:t>
      </w:r>
      <w:r w:rsidR="00C37422" w:rsidRPr="00724F42">
        <w:rPr>
          <w:szCs w:val="18"/>
        </w:rPr>
        <w:t>Please</w:t>
      </w:r>
      <w:r w:rsidRPr="00724F42">
        <w:rPr>
          <w:szCs w:val="18"/>
        </w:rPr>
        <w:t xml:space="preserve"> </w:t>
      </w:r>
      <w:r w:rsidR="006B1CF4">
        <w:rPr>
          <w:szCs w:val="18"/>
        </w:rPr>
        <w:t>upload</w:t>
      </w:r>
      <w:r w:rsidRPr="00724F42">
        <w:rPr>
          <w:szCs w:val="18"/>
        </w:rPr>
        <w:t xml:space="preserve"> the document </w:t>
      </w:r>
      <w:r w:rsidR="006B1CF4">
        <w:rPr>
          <w:szCs w:val="18"/>
        </w:rPr>
        <w:t>during your</w:t>
      </w:r>
      <w:r w:rsidR="00675C77">
        <w:rPr>
          <w:szCs w:val="18"/>
        </w:rPr>
        <w:t xml:space="preserve"> </w:t>
      </w:r>
      <w:r w:rsidR="006B1CF4">
        <w:rPr>
          <w:szCs w:val="18"/>
        </w:rPr>
        <w:t>registration (</w:t>
      </w:r>
      <w:hyperlink r:id="rId10" w:history="1">
        <w:r w:rsidR="008310C9" w:rsidRPr="00E4422D">
          <w:rPr>
            <w:rStyle w:val="Hiperhivatkozs"/>
          </w:rPr>
          <w:t>https://indico.uni-sopron.hu/e/12th-hardwood-conference-sopron-2026</w:t>
        </w:r>
      </w:hyperlink>
      <w:r w:rsidR="000516B4">
        <w:rPr>
          <w:szCs w:val="18"/>
        </w:rPr>
        <w:t>)</w:t>
      </w:r>
      <w:r w:rsidR="00B76CB3">
        <w:rPr>
          <w:szCs w:val="18"/>
        </w:rPr>
        <w:t>, or send it by email</w:t>
      </w:r>
      <w:r w:rsidRPr="00724F42">
        <w:rPr>
          <w:szCs w:val="18"/>
        </w:rPr>
        <w:t xml:space="preserve"> to </w:t>
      </w:r>
      <w:hyperlink r:id="rId11" w:history="1">
        <w:r w:rsidR="00324BEF" w:rsidRPr="00324BEF">
          <w:rPr>
            <w:rStyle w:val="Hiperhivatkozs"/>
          </w:rPr>
          <w:t>hardwood-conference@uni-sopron.hu</w:t>
        </w:r>
      </w:hyperlink>
      <w:r w:rsidR="00A81611" w:rsidRPr="00724F42">
        <w:rPr>
          <w:szCs w:val="18"/>
        </w:rPr>
        <w:t>.</w:t>
      </w:r>
      <w:r w:rsidRPr="00724F42">
        <w:rPr>
          <w:szCs w:val="18"/>
        </w:rPr>
        <w:t xml:space="preserve"> </w:t>
      </w:r>
      <w:r w:rsidR="00724F15">
        <w:rPr>
          <w:szCs w:val="18"/>
        </w:rPr>
        <w:t xml:space="preserve">Follow the </w:t>
      </w:r>
      <w:r w:rsidR="006D625A">
        <w:rPr>
          <w:szCs w:val="18"/>
        </w:rPr>
        <w:t>formats</w:t>
      </w:r>
      <w:r w:rsidR="00724F15">
        <w:rPr>
          <w:szCs w:val="18"/>
        </w:rPr>
        <w:t xml:space="preserve"> given in this template.</w:t>
      </w:r>
      <w:r w:rsidR="00F76C6F">
        <w:rPr>
          <w:szCs w:val="18"/>
        </w:rPr>
        <w:t xml:space="preserve"> </w:t>
      </w:r>
      <w:r w:rsidR="00F76C6F" w:rsidRPr="00F76C6F">
        <w:rPr>
          <w:szCs w:val="18"/>
        </w:rPr>
        <w:t>If the manuscript does not meet the formal requirements</w:t>
      </w:r>
      <w:r w:rsidR="00F76C6F">
        <w:rPr>
          <w:szCs w:val="18"/>
        </w:rPr>
        <w:t xml:space="preserve"> included </w:t>
      </w:r>
      <w:r w:rsidR="00F76C6F" w:rsidRPr="00F76C6F">
        <w:rPr>
          <w:szCs w:val="18"/>
        </w:rPr>
        <w:t xml:space="preserve">in this template, it will be returned </w:t>
      </w:r>
      <w:r w:rsidR="00416BF9">
        <w:rPr>
          <w:szCs w:val="18"/>
        </w:rPr>
        <w:t xml:space="preserve">only </w:t>
      </w:r>
      <w:r w:rsidR="00F76C6F" w:rsidRPr="00F76C6F">
        <w:rPr>
          <w:szCs w:val="18"/>
        </w:rPr>
        <w:t>once for correction.</w:t>
      </w:r>
      <w:r w:rsidR="00724F15" w:rsidRPr="00724F15">
        <w:rPr>
          <w:szCs w:val="18"/>
        </w:rPr>
        <w:t xml:space="preserve"> </w:t>
      </w:r>
      <w:r w:rsidR="00724F15" w:rsidRPr="00724F42">
        <w:rPr>
          <w:szCs w:val="18"/>
        </w:rPr>
        <w:t xml:space="preserve">The abstract </w:t>
      </w:r>
      <w:r w:rsidR="00FA2610">
        <w:rPr>
          <w:szCs w:val="18"/>
        </w:rPr>
        <w:t>should be</w:t>
      </w:r>
      <w:r w:rsidR="00724F15" w:rsidRPr="00724F42">
        <w:rPr>
          <w:szCs w:val="18"/>
        </w:rPr>
        <w:t xml:space="preserve"> between </w:t>
      </w:r>
      <w:r w:rsidR="00066034">
        <w:rPr>
          <w:szCs w:val="18"/>
        </w:rPr>
        <w:t>150</w:t>
      </w:r>
      <w:r w:rsidR="00066034" w:rsidRPr="00724F42">
        <w:rPr>
          <w:szCs w:val="18"/>
        </w:rPr>
        <w:t xml:space="preserve"> </w:t>
      </w:r>
      <w:r w:rsidR="00724F15">
        <w:rPr>
          <w:szCs w:val="18"/>
        </w:rPr>
        <w:t>and</w:t>
      </w:r>
      <w:r w:rsidR="00724F15" w:rsidRPr="00724F42">
        <w:rPr>
          <w:szCs w:val="18"/>
        </w:rPr>
        <w:t xml:space="preserve"> </w:t>
      </w:r>
      <w:r w:rsidR="00066034">
        <w:rPr>
          <w:szCs w:val="18"/>
        </w:rPr>
        <w:t>3</w:t>
      </w:r>
      <w:r w:rsidR="00066034" w:rsidRPr="00724F42">
        <w:rPr>
          <w:szCs w:val="18"/>
        </w:rPr>
        <w:t>0</w:t>
      </w:r>
      <w:r w:rsidR="00066034">
        <w:rPr>
          <w:szCs w:val="18"/>
        </w:rPr>
        <w:t>0</w:t>
      </w:r>
      <w:r w:rsidR="00066034" w:rsidRPr="00724F42">
        <w:rPr>
          <w:szCs w:val="18"/>
        </w:rPr>
        <w:t xml:space="preserve"> </w:t>
      </w:r>
      <w:r w:rsidR="00724F15" w:rsidRPr="00724F42">
        <w:rPr>
          <w:szCs w:val="18"/>
        </w:rPr>
        <w:t>words.</w:t>
      </w:r>
      <w:r w:rsidR="00066034">
        <w:rPr>
          <w:szCs w:val="18"/>
        </w:rPr>
        <w:t xml:space="preserve"> </w:t>
      </w:r>
      <w:r w:rsidR="00066034" w:rsidRPr="00066034">
        <w:rPr>
          <w:szCs w:val="18"/>
        </w:rPr>
        <w:t xml:space="preserve">The abstract must only match the abstract originally submitted for </w:t>
      </w:r>
      <w:r w:rsidR="00066034" w:rsidRPr="0034010F">
        <w:rPr>
          <w:szCs w:val="18"/>
        </w:rPr>
        <w:t xml:space="preserve">evaluation </w:t>
      </w:r>
      <w:r w:rsidR="00066034" w:rsidRPr="00066034">
        <w:rPr>
          <w:szCs w:val="18"/>
        </w:rPr>
        <w:t>in terms of content.</w:t>
      </w:r>
    </w:p>
    <w:p w14:paraId="38EF4B58" w14:textId="77777777" w:rsidR="00724F15" w:rsidRPr="00724F42" w:rsidRDefault="00724F15" w:rsidP="00A13681">
      <w:pPr>
        <w:pStyle w:val="ECWMBodytext"/>
        <w:rPr>
          <w:sz w:val="22"/>
          <w:szCs w:val="18"/>
        </w:rPr>
      </w:pPr>
    </w:p>
    <w:p w14:paraId="1168604F" w14:textId="4B586126" w:rsidR="00776CB7" w:rsidRDefault="006B69D2" w:rsidP="00A92F5C">
      <w:pPr>
        <w:pStyle w:val="HWHeading1"/>
      </w:pPr>
      <w:r>
        <w:t>introduction</w:t>
      </w:r>
      <w:r w:rsidR="00776CB7" w:rsidRPr="00694ACF">
        <w:t xml:space="preserve"> (Use 11 pt Times New Roman bold uppercase)</w:t>
      </w:r>
    </w:p>
    <w:p w14:paraId="773A837D" w14:textId="77777777" w:rsidR="00776CB7" w:rsidRDefault="006B69D2" w:rsidP="00A92F5C">
      <w:pPr>
        <w:pStyle w:val="HWBodytext"/>
      </w:pPr>
      <w:r w:rsidRPr="00724F42">
        <w:t>All manuscripts should be</w:t>
      </w:r>
      <w:r w:rsidR="002F6B65">
        <w:t xml:space="preserve"> written</w:t>
      </w:r>
      <w:r w:rsidRPr="00724F42">
        <w:t xml:space="preserve"> in English. Metric units (SI) should be used. It is assumed that the corresponding authors grant us copyright to use the manuscript in the proceedings. Should the authors use tables or figures from other publications, it is assumed that permission has been obtained to do so. </w:t>
      </w:r>
    </w:p>
    <w:p w14:paraId="1AF9A209" w14:textId="77777777" w:rsidR="00776CB7" w:rsidRDefault="00776CB7" w:rsidP="00A92F5C">
      <w:pPr>
        <w:pStyle w:val="HWBodytext"/>
        <w:rPr>
          <w:szCs w:val="18"/>
        </w:rPr>
      </w:pPr>
    </w:p>
    <w:p w14:paraId="74452EBD" w14:textId="25575EBA" w:rsidR="00724F15" w:rsidRPr="00724F42" w:rsidRDefault="00776CB7" w:rsidP="00776CB7">
      <w:pPr>
        <w:pStyle w:val="HWBodytext"/>
      </w:pPr>
      <w:r>
        <w:rPr>
          <w:szCs w:val="18"/>
        </w:rPr>
        <w:t>O</w:t>
      </w:r>
      <w:r w:rsidRPr="00F12F0C">
        <w:rPr>
          <w:szCs w:val="18"/>
        </w:rPr>
        <w:t xml:space="preserve">nly A4 portrait </w:t>
      </w:r>
      <w:r>
        <w:rPr>
          <w:szCs w:val="18"/>
        </w:rPr>
        <w:t xml:space="preserve">format </w:t>
      </w:r>
      <w:r w:rsidRPr="00F12F0C">
        <w:rPr>
          <w:szCs w:val="18"/>
        </w:rPr>
        <w:t>accepted</w:t>
      </w:r>
      <w:r>
        <w:rPr>
          <w:szCs w:val="18"/>
        </w:rPr>
        <w:t>, all</w:t>
      </w:r>
      <w:r w:rsidRPr="00724F42">
        <w:rPr>
          <w:szCs w:val="18"/>
        </w:rPr>
        <w:t xml:space="preserve"> margins are </w:t>
      </w:r>
      <w:smartTag w:uri="urn:schemas-microsoft-com:office:smarttags" w:element="metricconverter">
        <w:smartTagPr>
          <w:attr w:name="ProductID" w:val="2.5 cm"/>
        </w:smartTagPr>
        <w:r w:rsidRPr="00724F42">
          <w:rPr>
            <w:szCs w:val="18"/>
          </w:rPr>
          <w:t>2.5 cm</w:t>
        </w:r>
      </w:smartTag>
      <w:r w:rsidRPr="00724F42">
        <w:rPr>
          <w:szCs w:val="18"/>
        </w:rPr>
        <w:t xml:space="preserve">. Do not place any text outside of this area. </w:t>
      </w:r>
      <w:r>
        <w:rPr>
          <w:szCs w:val="18"/>
        </w:rPr>
        <w:t xml:space="preserve">Use </w:t>
      </w:r>
      <w:r w:rsidRPr="00724F42">
        <w:rPr>
          <w:szCs w:val="18"/>
        </w:rPr>
        <w:t xml:space="preserve">Times </w:t>
      </w:r>
      <w:r>
        <w:rPr>
          <w:szCs w:val="18"/>
        </w:rPr>
        <w:t>N</w:t>
      </w:r>
      <w:r w:rsidRPr="00724F42">
        <w:rPr>
          <w:szCs w:val="18"/>
        </w:rPr>
        <w:t>ew Roman</w:t>
      </w:r>
      <w:r>
        <w:rPr>
          <w:szCs w:val="18"/>
        </w:rPr>
        <w:t xml:space="preserve"> 11 pt for the main text</w:t>
      </w:r>
      <w:r>
        <w:t xml:space="preserve">, </w:t>
      </w:r>
      <w:r w:rsidRPr="00416BF9">
        <w:t xml:space="preserve">without indentation and </w:t>
      </w:r>
      <w:r>
        <w:t xml:space="preserve">any </w:t>
      </w:r>
      <w:r w:rsidRPr="00416BF9">
        <w:t>spacing</w:t>
      </w:r>
      <w:r>
        <w:t xml:space="preserve"> in the “Paragraph settings” of MS Word</w:t>
      </w:r>
      <w:r>
        <w:rPr>
          <w:szCs w:val="18"/>
        </w:rPr>
        <w:t>.</w:t>
      </w:r>
      <w:r w:rsidRPr="00724F42">
        <w:rPr>
          <w:szCs w:val="18"/>
        </w:rPr>
        <w:t xml:space="preserve"> </w:t>
      </w:r>
      <w:r w:rsidRPr="006D625A">
        <w:rPr>
          <w:szCs w:val="18"/>
        </w:rPr>
        <w:t>Do not include page numbers</w:t>
      </w:r>
      <w:r w:rsidRPr="00724F42">
        <w:rPr>
          <w:szCs w:val="18"/>
        </w:rPr>
        <w:t>, they will be added later.</w:t>
      </w:r>
      <w:r>
        <w:rPr>
          <w:szCs w:val="18"/>
        </w:rPr>
        <w:t xml:space="preserve"> </w:t>
      </w:r>
      <w:r w:rsidRPr="00724F42">
        <w:rPr>
          <w:szCs w:val="18"/>
        </w:rPr>
        <w:t>Do not include headers and footers.</w:t>
      </w:r>
      <w:r>
        <w:rPr>
          <w:szCs w:val="18"/>
        </w:rPr>
        <w:t xml:space="preserve"> </w:t>
      </w:r>
      <w:r w:rsidRPr="00724F42">
        <w:rPr>
          <w:szCs w:val="18"/>
        </w:rPr>
        <w:t>Do not include</w:t>
      </w:r>
      <w:r w:rsidRPr="00F12F0C">
        <w:rPr>
          <w:szCs w:val="18"/>
        </w:rPr>
        <w:t xml:space="preserve"> page breaks</w:t>
      </w:r>
      <w:r>
        <w:rPr>
          <w:szCs w:val="18"/>
        </w:rPr>
        <w:t xml:space="preserve"> and</w:t>
      </w:r>
      <w:r w:rsidRPr="00F12F0C">
        <w:rPr>
          <w:szCs w:val="18"/>
        </w:rPr>
        <w:t xml:space="preserve"> section breaks</w:t>
      </w:r>
      <w:r>
        <w:rPr>
          <w:szCs w:val="18"/>
        </w:rPr>
        <w:t xml:space="preserve">. Follow the formats given in this template. </w:t>
      </w:r>
      <w:r w:rsidR="006B69D2" w:rsidRPr="00724F42">
        <w:t xml:space="preserve">To emphasize a word or a phrase, use </w:t>
      </w:r>
      <w:r w:rsidR="006B69D2" w:rsidRPr="00724F42">
        <w:rPr>
          <w:i/>
          <w:iCs/>
        </w:rPr>
        <w:t>italics</w:t>
      </w:r>
      <w:r w:rsidR="00416BF9">
        <w:t>. O</w:t>
      </w:r>
      <w:r w:rsidR="006B69D2" w:rsidRPr="00724F42">
        <w:t>nly use capitals or bold for the section headings</w:t>
      </w:r>
      <w:r w:rsidR="00416BF9">
        <w:t xml:space="preserve"> as shown below</w:t>
      </w:r>
      <w:r w:rsidR="006B69D2" w:rsidRPr="00724F42">
        <w:t>.</w:t>
      </w:r>
      <w:r w:rsidR="00724F15" w:rsidRPr="00724F15">
        <w:t xml:space="preserve"> </w:t>
      </w:r>
      <w:r w:rsidR="00724F15" w:rsidRPr="00724F42">
        <w:t>Please note the following:</w:t>
      </w:r>
    </w:p>
    <w:p w14:paraId="1D1F057E" w14:textId="77777777" w:rsidR="00724F15" w:rsidRPr="007E7117" w:rsidRDefault="00724F15" w:rsidP="005C48B7">
      <w:pPr>
        <w:pStyle w:val="HWBodytext"/>
        <w:numPr>
          <w:ilvl w:val="0"/>
          <w:numId w:val="8"/>
        </w:numPr>
      </w:pPr>
      <w:r w:rsidRPr="007E7117">
        <w:t xml:space="preserve">Papers selected for </w:t>
      </w:r>
      <w:r w:rsidRPr="007E7117">
        <w:rPr>
          <w:color w:val="FF0000"/>
        </w:rPr>
        <w:t>oral</w:t>
      </w:r>
      <w:r w:rsidRPr="007E7117">
        <w:t xml:space="preserve"> presentation can be up to </w:t>
      </w:r>
      <w:r w:rsidRPr="007E7117">
        <w:rPr>
          <w:color w:val="FF0000"/>
        </w:rPr>
        <w:t>ten (10) pages long</w:t>
      </w:r>
      <w:r w:rsidRPr="007E7117">
        <w:t xml:space="preserve"> (including references, figures and tables).</w:t>
      </w:r>
    </w:p>
    <w:p w14:paraId="4A227DED" w14:textId="77777777" w:rsidR="00724F15" w:rsidRPr="007E7117" w:rsidRDefault="00724F15" w:rsidP="005C48B7">
      <w:pPr>
        <w:pStyle w:val="HWBodytext"/>
        <w:numPr>
          <w:ilvl w:val="0"/>
          <w:numId w:val="8"/>
        </w:numPr>
      </w:pPr>
      <w:r w:rsidRPr="007E7117">
        <w:t xml:space="preserve">Papers selected for </w:t>
      </w:r>
      <w:r w:rsidRPr="007E7117">
        <w:rPr>
          <w:color w:val="FF0000"/>
        </w:rPr>
        <w:t>poster</w:t>
      </w:r>
      <w:r w:rsidRPr="007E7117">
        <w:t xml:space="preserve"> presentation can be up to </w:t>
      </w:r>
      <w:r w:rsidRPr="007E7117">
        <w:rPr>
          <w:color w:val="FF0000"/>
        </w:rPr>
        <w:t>five (5) pages long</w:t>
      </w:r>
      <w:r w:rsidRPr="007E7117">
        <w:t xml:space="preserve"> (including references, figures and tables).</w:t>
      </w:r>
    </w:p>
    <w:p w14:paraId="2845CE0E" w14:textId="77777777" w:rsidR="00724F15" w:rsidRPr="00724F42" w:rsidRDefault="00724F15" w:rsidP="005C48B7">
      <w:pPr>
        <w:pStyle w:val="HWBodytext"/>
      </w:pPr>
      <w:r w:rsidRPr="00724F42">
        <w:t>Please do not exceed these page limits.</w:t>
      </w:r>
    </w:p>
    <w:p w14:paraId="48FCD5B0" w14:textId="18FECA93" w:rsidR="006B69D2" w:rsidRPr="00724F42" w:rsidRDefault="006B69D2" w:rsidP="005C48B7">
      <w:pPr>
        <w:pStyle w:val="HWBodytext"/>
      </w:pPr>
    </w:p>
    <w:p w14:paraId="48FCD5B1" w14:textId="23D9D320" w:rsidR="006B69D2" w:rsidRDefault="00776CB7" w:rsidP="005C48B7">
      <w:pPr>
        <w:pStyle w:val="HWHeading1"/>
      </w:pPr>
      <w:r>
        <w:t xml:space="preserve">MATERIALS AND </w:t>
      </w:r>
      <w:r w:rsidRPr="00724F42">
        <w:t>METHODS</w:t>
      </w:r>
      <w:r w:rsidDel="00776CB7">
        <w:t xml:space="preserve"> </w:t>
      </w:r>
      <w:r w:rsidRPr="00694ACF">
        <w:t>(Use 11 pt Times New Roman bold uppercase)</w:t>
      </w:r>
    </w:p>
    <w:p w14:paraId="48FCD5B2" w14:textId="6015C80A" w:rsidR="006B69D2" w:rsidRDefault="00A13681" w:rsidP="00A13681">
      <w:pPr>
        <w:pStyle w:val="HWBodytext"/>
      </w:pPr>
      <w:r>
        <w:t>After</w:t>
      </w:r>
      <w:r w:rsidRPr="00724F42">
        <w:t xml:space="preserve"> </w:t>
      </w:r>
      <w:r w:rsidR="006B69D2" w:rsidRPr="00724F42">
        <w:t xml:space="preserve">the </w:t>
      </w:r>
      <w:r>
        <w:t xml:space="preserve">ABSTRACT and the </w:t>
      </w:r>
      <w:r w:rsidRPr="00724F42">
        <w:t>INTRODUCTION</w:t>
      </w:r>
      <w:r w:rsidR="006B69D2" w:rsidRPr="00724F42">
        <w:t xml:space="preserve">, if appropriate to the content of the paper, please follow the </w:t>
      </w:r>
      <w:r>
        <w:t>next</w:t>
      </w:r>
      <w:r w:rsidRPr="00724F42">
        <w:t xml:space="preserve"> </w:t>
      </w:r>
      <w:r w:rsidR="006B69D2" w:rsidRPr="00724F42">
        <w:t>structure</w:t>
      </w:r>
      <w:r>
        <w:t xml:space="preserve"> using the main section headings</w:t>
      </w:r>
      <w:r w:rsidR="006B69D2" w:rsidRPr="00724F42">
        <w:t xml:space="preserve">: </w:t>
      </w:r>
      <w:r w:rsidR="006E5A26">
        <w:t xml:space="preserve">MATERIALS AND </w:t>
      </w:r>
      <w:r w:rsidR="006B69D2" w:rsidRPr="00724F42">
        <w:t xml:space="preserve">METHODS, RESULTS AND DISCUSSION, CONCLUSIONS, </w:t>
      </w:r>
      <w:r w:rsidR="0069612F">
        <w:t xml:space="preserve">(ACKNOWLEDGEMENTS) and </w:t>
      </w:r>
      <w:r w:rsidR="006B69D2" w:rsidRPr="00724F42">
        <w:t>REFERENCES. All text styles are set in this document</w:t>
      </w:r>
      <w:r w:rsidR="007E39D1">
        <w:t xml:space="preserve"> and described above</w:t>
      </w:r>
      <w:r w:rsidR="006B69D2" w:rsidRPr="00724F42">
        <w:t xml:space="preserve">. Main section headings are bold, </w:t>
      </w:r>
      <w:r w:rsidR="006E5A26" w:rsidRPr="00724F42">
        <w:t>left-justified</w:t>
      </w:r>
      <w:r w:rsidR="006B69D2" w:rsidRPr="00724F42">
        <w:t xml:space="preserve"> and </w:t>
      </w:r>
      <w:r w:rsidR="006E5A26">
        <w:t>uppercase</w:t>
      </w:r>
      <w:r w:rsidR="006B69D2" w:rsidRPr="00724F42">
        <w:t>. Second level headings are left justified, bold, italics, lower case</w:t>
      </w:r>
      <w:r w:rsidR="006C16A4" w:rsidRPr="006C16A4">
        <w:t xml:space="preserve"> </w:t>
      </w:r>
      <w:r w:rsidR="006C16A4" w:rsidRPr="00724F42">
        <w:t>and</w:t>
      </w:r>
      <w:r w:rsidR="006C16A4" w:rsidRPr="006C16A4">
        <w:t xml:space="preserve"> </w:t>
      </w:r>
      <w:r w:rsidR="006C16A4" w:rsidRPr="00724F42">
        <w:t>underlined</w:t>
      </w:r>
      <w:r w:rsidR="006B69D2" w:rsidRPr="00724F42">
        <w:t>. Third level headings are left-justified, bold</w:t>
      </w:r>
      <w:r w:rsidR="006C16A4">
        <w:t xml:space="preserve"> and</w:t>
      </w:r>
      <w:r w:rsidR="006B69D2" w:rsidRPr="00724F42">
        <w:t xml:space="preserve"> lower case.</w:t>
      </w:r>
      <w:r w:rsidR="002D08CC" w:rsidRPr="002D08CC">
        <w:t xml:space="preserve"> The format of these and other parts can also be found in </w:t>
      </w:r>
      <w:r w:rsidR="002D08CC">
        <w:t xml:space="preserve">the </w:t>
      </w:r>
      <w:r w:rsidR="002D08CC" w:rsidRPr="002D08CC">
        <w:t>Styles</w:t>
      </w:r>
      <w:r w:rsidR="002D08CC">
        <w:t xml:space="preserve"> menu of the Word</w:t>
      </w:r>
      <w:r w:rsidR="002D08CC" w:rsidRPr="002D08CC">
        <w:t>.</w:t>
      </w:r>
    </w:p>
    <w:p w14:paraId="7A94BB43" w14:textId="77777777" w:rsidR="006C16A4" w:rsidRPr="00724F42" w:rsidRDefault="006C16A4" w:rsidP="00A13681">
      <w:pPr>
        <w:pStyle w:val="HWBodytext"/>
      </w:pPr>
    </w:p>
    <w:p w14:paraId="48FCD5B3" w14:textId="707AB925" w:rsidR="006B69D2" w:rsidRPr="004D3E50" w:rsidRDefault="006B69D2" w:rsidP="00910A74">
      <w:pPr>
        <w:pStyle w:val="HWHeading2"/>
      </w:pPr>
      <w:r w:rsidRPr="004D3E50">
        <w:t>A Second Level Heading</w:t>
      </w:r>
      <w:r w:rsidR="002D08CC">
        <w:t xml:space="preserve"> </w:t>
      </w:r>
      <w:r w:rsidR="002D08CC" w:rsidRPr="002D08CC">
        <w:t xml:space="preserve">(use 11 pt </w:t>
      </w:r>
      <w:r w:rsidR="002D08CC">
        <w:t>T</w:t>
      </w:r>
      <w:r w:rsidR="002D08CC" w:rsidRPr="002D08CC">
        <w:t xml:space="preserve">imes </w:t>
      </w:r>
      <w:r w:rsidR="002D08CC">
        <w:t>N</w:t>
      </w:r>
      <w:r w:rsidR="002D08CC" w:rsidRPr="002D08CC">
        <w:t xml:space="preserve">ew </w:t>
      </w:r>
      <w:r w:rsidR="002D08CC">
        <w:t>R</w:t>
      </w:r>
      <w:r w:rsidR="002D08CC" w:rsidRPr="002D08CC">
        <w:t xml:space="preserve">oman bold </w:t>
      </w:r>
      <w:r w:rsidR="002D08CC">
        <w:t>underlined</w:t>
      </w:r>
      <w:r w:rsidR="002D08CC" w:rsidRPr="002D08CC">
        <w:t>)</w:t>
      </w:r>
    </w:p>
    <w:p w14:paraId="48FCD5B4" w14:textId="77777777" w:rsidR="006B69D2" w:rsidRDefault="006B69D2" w:rsidP="00A13681">
      <w:pPr>
        <w:pStyle w:val="HWBodytext"/>
      </w:pPr>
      <w:r w:rsidRPr="00724F42">
        <w:lastRenderedPageBreak/>
        <w:t>This is a second level heading.</w:t>
      </w:r>
    </w:p>
    <w:p w14:paraId="5D572586" w14:textId="77777777" w:rsidR="006E5A26" w:rsidRPr="00724F42" w:rsidRDefault="006E5A26" w:rsidP="00A13681">
      <w:pPr>
        <w:pStyle w:val="HWBodytext"/>
      </w:pPr>
    </w:p>
    <w:p w14:paraId="48FCD5B5" w14:textId="544FAB5A" w:rsidR="006B69D2" w:rsidRPr="004D3E50" w:rsidRDefault="006B69D2" w:rsidP="00A13681">
      <w:pPr>
        <w:pStyle w:val="HWHeading3"/>
      </w:pPr>
      <w:r w:rsidRPr="004D3E50">
        <w:t xml:space="preserve">A </w:t>
      </w:r>
      <w:r w:rsidR="002D08CC">
        <w:t>T</w:t>
      </w:r>
      <w:r w:rsidR="002D08CC" w:rsidRPr="004D3E50">
        <w:t xml:space="preserve">hird </w:t>
      </w:r>
      <w:r w:rsidR="002D08CC">
        <w:t>L</w:t>
      </w:r>
      <w:r w:rsidR="002D08CC" w:rsidRPr="004D3E50">
        <w:t xml:space="preserve">evel </w:t>
      </w:r>
      <w:r w:rsidR="002D08CC">
        <w:t>H</w:t>
      </w:r>
      <w:r w:rsidR="002D08CC" w:rsidRPr="004D3E50">
        <w:t>eading</w:t>
      </w:r>
      <w:r w:rsidR="002D08CC">
        <w:t xml:space="preserve"> </w:t>
      </w:r>
      <w:r w:rsidR="002D08CC" w:rsidRPr="002D08CC">
        <w:t xml:space="preserve">(use 11 pt </w:t>
      </w:r>
      <w:r w:rsidR="002D08CC">
        <w:t>T</w:t>
      </w:r>
      <w:r w:rsidR="002D08CC" w:rsidRPr="002D08CC">
        <w:t xml:space="preserve">imes </w:t>
      </w:r>
      <w:r w:rsidR="002D08CC">
        <w:t>N</w:t>
      </w:r>
      <w:r w:rsidR="002D08CC" w:rsidRPr="002D08CC">
        <w:t xml:space="preserve">ew </w:t>
      </w:r>
      <w:r w:rsidR="002D08CC">
        <w:t>R</w:t>
      </w:r>
      <w:r w:rsidR="002D08CC" w:rsidRPr="002D08CC">
        <w:t>oman bold)</w:t>
      </w:r>
    </w:p>
    <w:p w14:paraId="48FCD5B6" w14:textId="489F9927" w:rsidR="006B69D2" w:rsidRDefault="006B69D2" w:rsidP="00A13681">
      <w:pPr>
        <w:pStyle w:val="HWBodytext"/>
      </w:pPr>
      <w:r w:rsidRPr="00724F42">
        <w:t>This is a third level heading.</w:t>
      </w:r>
      <w:r w:rsidR="00A13681" w:rsidRPr="00A13681">
        <w:t xml:space="preserve"> Use only when </w:t>
      </w:r>
      <w:proofErr w:type="gramStart"/>
      <w:r w:rsidR="00A13681" w:rsidRPr="00A13681">
        <w:t>absolutely necessary</w:t>
      </w:r>
      <w:proofErr w:type="gramEnd"/>
      <w:r w:rsidR="00A13681" w:rsidRPr="00A13681">
        <w:t>.</w:t>
      </w:r>
    </w:p>
    <w:p w14:paraId="43384C6A" w14:textId="77777777" w:rsidR="006E5A26" w:rsidRPr="00724F42" w:rsidRDefault="006E5A26" w:rsidP="00A13681">
      <w:pPr>
        <w:pStyle w:val="HWBodytext"/>
      </w:pPr>
    </w:p>
    <w:p w14:paraId="48FCD5B9" w14:textId="039E4523" w:rsidR="006B69D2" w:rsidRPr="0069612F" w:rsidRDefault="006B69D2" w:rsidP="0006168E">
      <w:pPr>
        <w:pStyle w:val="HWHeading2"/>
      </w:pPr>
      <w:r w:rsidRPr="0069612F">
        <w:t>Tables</w:t>
      </w:r>
    </w:p>
    <w:p w14:paraId="7AFE4A22" w14:textId="637C7F55" w:rsidR="00A13681" w:rsidRDefault="003E077C" w:rsidP="00A13681">
      <w:pPr>
        <w:pStyle w:val="HWBodytext"/>
      </w:pPr>
      <w:r w:rsidRPr="003E077C">
        <w:t xml:space="preserve">All </w:t>
      </w:r>
      <w:r>
        <w:t>t</w:t>
      </w:r>
      <w:r w:rsidRPr="003E077C">
        <w:t xml:space="preserve">ables </w:t>
      </w:r>
      <w:r>
        <w:t>and f</w:t>
      </w:r>
      <w:r w:rsidRPr="003E077C">
        <w:t>igures should be inserted into the main text close to their first citation and must be numbered following their number of appearance</w:t>
      </w:r>
      <w:r w:rsidR="007E39D1">
        <w:t>s</w:t>
      </w:r>
      <w:r>
        <w:t>. Tables</w:t>
      </w:r>
      <w:r w:rsidR="006B69D2" w:rsidRPr="00724F42">
        <w:t xml:space="preserve"> should be included in the text but separated from the text by a blank line above and below</w:t>
      </w:r>
      <w:r w:rsidR="000436D9">
        <w:t xml:space="preserve"> (</w:t>
      </w:r>
      <w:r w:rsidR="000436D9" w:rsidRPr="00724F42">
        <w:t xml:space="preserve">Times </w:t>
      </w:r>
      <w:r w:rsidR="00416BF9">
        <w:t>N</w:t>
      </w:r>
      <w:r w:rsidR="000436D9" w:rsidRPr="00724F42">
        <w:t>ew Roman</w:t>
      </w:r>
      <w:r w:rsidR="000436D9">
        <w:t xml:space="preserve"> 11 pt)</w:t>
      </w:r>
      <w:r w:rsidR="006B69D2" w:rsidRPr="00724F42">
        <w:t xml:space="preserve">. A </w:t>
      </w:r>
      <w:r w:rsidR="000436D9">
        <w:t xml:space="preserve">caption </w:t>
      </w:r>
      <w:r w:rsidR="00416BF9">
        <w:t xml:space="preserve">with </w:t>
      </w:r>
      <w:r>
        <w:t xml:space="preserve">short and </w:t>
      </w:r>
      <w:r w:rsidR="006B69D2" w:rsidRPr="00724F42">
        <w:t xml:space="preserve">descriptive title should be given above the table in </w:t>
      </w:r>
      <w:r w:rsidR="009E2F8E" w:rsidRPr="00724F42">
        <w:t>1</w:t>
      </w:r>
      <w:r w:rsidR="009E2F8E">
        <w:t>1</w:t>
      </w:r>
      <w:r w:rsidR="009E2F8E" w:rsidRPr="00724F42">
        <w:t xml:space="preserve"> </w:t>
      </w:r>
      <w:r w:rsidR="006B69D2" w:rsidRPr="00724F42">
        <w:t xml:space="preserve">pt Times </w:t>
      </w:r>
      <w:r w:rsidR="00416BF9">
        <w:t>N</w:t>
      </w:r>
      <w:r w:rsidR="00416BF9" w:rsidRPr="00724F42">
        <w:t xml:space="preserve">ew </w:t>
      </w:r>
      <w:r w:rsidR="006B69D2" w:rsidRPr="00724F42">
        <w:t>Roman italic, bold</w:t>
      </w:r>
      <w:r w:rsidR="000436D9">
        <w:t>,</w:t>
      </w:r>
      <w:r w:rsidR="006B69D2" w:rsidRPr="00724F42">
        <w:t xml:space="preserve"> centred.</w:t>
      </w:r>
    </w:p>
    <w:p w14:paraId="48FCD5BA" w14:textId="07C7732F" w:rsidR="006B69D2" w:rsidRPr="00724F42" w:rsidRDefault="00416BF9" w:rsidP="00A13681">
      <w:pPr>
        <w:pStyle w:val="HWBodytext"/>
      </w:pPr>
      <w:r>
        <w:t>In</w:t>
      </w:r>
      <w:r w:rsidRPr="000436D9">
        <w:t xml:space="preserve"> the </w:t>
      </w:r>
      <w:r>
        <w:t>table, u</w:t>
      </w:r>
      <w:r w:rsidRPr="000436D9">
        <w:t>se Times New Roman 10 pt</w:t>
      </w:r>
      <w:r>
        <w:t>.</w:t>
      </w:r>
      <w:r w:rsidRPr="000436D9">
        <w:t xml:space="preserve"> </w:t>
      </w:r>
      <w:r w:rsidR="003E077C" w:rsidRPr="003E077C">
        <w:t xml:space="preserve">To facilitate the copy-editing of larger tables, smaller fonts may be used, but no less than </w:t>
      </w:r>
      <w:r w:rsidR="003E077C">
        <w:t>7</w:t>
      </w:r>
      <w:r w:rsidR="003E077C" w:rsidRPr="003E077C">
        <w:t xml:space="preserve"> pt. </w:t>
      </w:r>
      <w:r w:rsidR="006B69D2" w:rsidRPr="00724F42">
        <w:t xml:space="preserve">Units should be given in square brackets. </w:t>
      </w:r>
      <w:r w:rsidR="000436D9">
        <w:t xml:space="preserve">Place the tables </w:t>
      </w:r>
      <w:r w:rsidR="00724F15">
        <w:t xml:space="preserve">embedded </w:t>
      </w:r>
      <w:r w:rsidR="000436D9">
        <w:t xml:space="preserve">centred in the page. </w:t>
      </w:r>
      <w:r w:rsidR="00A13681">
        <w:t>Tables should be editable, d</w:t>
      </w:r>
      <w:r w:rsidR="00724F15">
        <w:t>o not use image</w:t>
      </w:r>
      <w:r w:rsidR="00A13681">
        <w:t>s instead of tables</w:t>
      </w:r>
      <w:r w:rsidR="00724F15">
        <w:t xml:space="preserve">. </w:t>
      </w:r>
      <w:r w:rsidR="006B69D2" w:rsidRPr="00724F42">
        <w:t xml:space="preserve">An example is given </w:t>
      </w:r>
      <w:r w:rsidR="009E2F8E">
        <w:t xml:space="preserve">in </w:t>
      </w:r>
      <w:r w:rsidR="006B69D2" w:rsidRPr="00724F42">
        <w:t>Table 1.</w:t>
      </w:r>
    </w:p>
    <w:p w14:paraId="48FCD5BB" w14:textId="77777777" w:rsidR="006B69D2" w:rsidRPr="00724F42" w:rsidRDefault="006B69D2" w:rsidP="00A13681">
      <w:pPr>
        <w:pStyle w:val="HWBodytext"/>
      </w:pPr>
    </w:p>
    <w:p w14:paraId="48FCD5BC" w14:textId="266A3D15" w:rsidR="006B69D2" w:rsidRPr="0087660E" w:rsidRDefault="006B69D2" w:rsidP="00A13681">
      <w:pPr>
        <w:pStyle w:val="HWCaption"/>
        <w:rPr>
          <w:sz w:val="22"/>
          <w:szCs w:val="22"/>
        </w:rPr>
      </w:pPr>
      <w:r w:rsidRPr="0087660E">
        <w:rPr>
          <w:sz w:val="22"/>
          <w:szCs w:val="22"/>
        </w:rPr>
        <w:t xml:space="preserve">Table 1: Results of </w:t>
      </w:r>
      <w:r w:rsidR="00416BF9" w:rsidRPr="0087660E">
        <w:rPr>
          <w:sz w:val="22"/>
          <w:szCs w:val="22"/>
        </w:rPr>
        <w:t xml:space="preserve">the </w:t>
      </w:r>
      <w:r w:rsidRPr="0087660E">
        <w:rPr>
          <w:sz w:val="22"/>
          <w:szCs w:val="22"/>
        </w:rPr>
        <w:t>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9"/>
        <w:gridCol w:w="1914"/>
        <w:gridCol w:w="1914"/>
        <w:gridCol w:w="1914"/>
        <w:gridCol w:w="1915"/>
      </w:tblGrid>
      <w:tr w:rsidR="006B69D2" w14:paraId="48FCD5C2" w14:textId="77777777" w:rsidTr="00D136ED">
        <w:trPr>
          <w:jc w:val="center"/>
        </w:trPr>
        <w:tc>
          <w:tcPr>
            <w:tcW w:w="1239" w:type="dxa"/>
            <w:tcBorders>
              <w:left w:val="nil"/>
              <w:bottom w:val="single" w:sz="4" w:space="0" w:color="auto"/>
              <w:right w:val="nil"/>
            </w:tcBorders>
          </w:tcPr>
          <w:p w14:paraId="48FCD5BD" w14:textId="77777777" w:rsidR="006B69D2" w:rsidRDefault="006B69D2" w:rsidP="00D136ED">
            <w:pPr>
              <w:pStyle w:val="ECWMBodytext"/>
              <w:rPr>
                <w:b/>
                <w:bCs/>
                <w:sz w:val="20"/>
              </w:rPr>
            </w:pPr>
            <w:r>
              <w:rPr>
                <w:b/>
                <w:bCs/>
                <w:sz w:val="20"/>
              </w:rPr>
              <w:t>Specimen</w:t>
            </w:r>
          </w:p>
        </w:tc>
        <w:tc>
          <w:tcPr>
            <w:tcW w:w="1914" w:type="dxa"/>
            <w:tcBorders>
              <w:left w:val="nil"/>
              <w:bottom w:val="single" w:sz="4" w:space="0" w:color="auto"/>
              <w:right w:val="nil"/>
            </w:tcBorders>
          </w:tcPr>
          <w:p w14:paraId="48FCD5BE" w14:textId="77777777" w:rsidR="006B69D2" w:rsidRDefault="006B69D2" w:rsidP="00D136ED">
            <w:pPr>
              <w:pStyle w:val="ECWMBodytext"/>
              <w:rPr>
                <w:b/>
                <w:bCs/>
                <w:sz w:val="20"/>
              </w:rPr>
            </w:pPr>
            <w:r>
              <w:rPr>
                <w:b/>
                <w:bCs/>
                <w:sz w:val="20"/>
              </w:rPr>
              <w:t>Length [m]</w:t>
            </w:r>
          </w:p>
        </w:tc>
        <w:tc>
          <w:tcPr>
            <w:tcW w:w="1914" w:type="dxa"/>
            <w:tcBorders>
              <w:left w:val="nil"/>
              <w:bottom w:val="single" w:sz="4" w:space="0" w:color="auto"/>
              <w:right w:val="nil"/>
            </w:tcBorders>
          </w:tcPr>
          <w:p w14:paraId="48FCD5BF" w14:textId="77777777" w:rsidR="006B69D2" w:rsidRDefault="006B69D2" w:rsidP="00D136ED">
            <w:pPr>
              <w:pStyle w:val="ECWMBodytext"/>
              <w:rPr>
                <w:b/>
                <w:bCs/>
                <w:sz w:val="20"/>
              </w:rPr>
            </w:pPr>
            <w:r>
              <w:rPr>
                <w:b/>
                <w:bCs/>
                <w:sz w:val="20"/>
              </w:rPr>
              <w:t>Width [m]</w:t>
            </w:r>
          </w:p>
        </w:tc>
        <w:tc>
          <w:tcPr>
            <w:tcW w:w="1914" w:type="dxa"/>
            <w:tcBorders>
              <w:left w:val="nil"/>
              <w:bottom w:val="single" w:sz="4" w:space="0" w:color="auto"/>
              <w:right w:val="nil"/>
            </w:tcBorders>
          </w:tcPr>
          <w:p w14:paraId="48FCD5C0" w14:textId="77777777" w:rsidR="006B69D2" w:rsidRDefault="006B69D2" w:rsidP="00D136ED">
            <w:pPr>
              <w:pStyle w:val="ECWMBodytext"/>
              <w:rPr>
                <w:b/>
                <w:bCs/>
                <w:sz w:val="20"/>
              </w:rPr>
            </w:pPr>
            <w:r>
              <w:rPr>
                <w:b/>
                <w:bCs/>
                <w:sz w:val="20"/>
              </w:rPr>
              <w:t>Height [m]</w:t>
            </w:r>
          </w:p>
        </w:tc>
        <w:tc>
          <w:tcPr>
            <w:tcW w:w="1915" w:type="dxa"/>
            <w:tcBorders>
              <w:left w:val="nil"/>
              <w:bottom w:val="single" w:sz="4" w:space="0" w:color="auto"/>
              <w:right w:val="nil"/>
            </w:tcBorders>
          </w:tcPr>
          <w:p w14:paraId="48FCD5C1" w14:textId="77777777" w:rsidR="006B69D2" w:rsidRDefault="006B69D2" w:rsidP="00D136ED">
            <w:pPr>
              <w:pStyle w:val="ECWMBodytext"/>
              <w:rPr>
                <w:b/>
                <w:bCs/>
                <w:sz w:val="20"/>
              </w:rPr>
            </w:pPr>
            <w:r>
              <w:rPr>
                <w:b/>
                <w:bCs/>
                <w:sz w:val="20"/>
              </w:rPr>
              <w:t>Weight [kg]</w:t>
            </w:r>
          </w:p>
        </w:tc>
      </w:tr>
      <w:tr w:rsidR="006B69D2" w14:paraId="48FCD5C8" w14:textId="77777777" w:rsidTr="00D136ED">
        <w:trPr>
          <w:jc w:val="center"/>
        </w:trPr>
        <w:tc>
          <w:tcPr>
            <w:tcW w:w="1239" w:type="dxa"/>
            <w:tcBorders>
              <w:left w:val="nil"/>
              <w:bottom w:val="nil"/>
              <w:right w:val="nil"/>
            </w:tcBorders>
          </w:tcPr>
          <w:p w14:paraId="48FCD5C3" w14:textId="77777777" w:rsidR="006B69D2" w:rsidRDefault="006B69D2" w:rsidP="00D136ED">
            <w:pPr>
              <w:pStyle w:val="ECWMBodytext"/>
              <w:rPr>
                <w:sz w:val="20"/>
                <w:vertAlign w:val="superscript"/>
              </w:rPr>
            </w:pPr>
            <w:r>
              <w:rPr>
                <w:sz w:val="20"/>
              </w:rPr>
              <w:t>1</w:t>
            </w:r>
            <w:r>
              <w:rPr>
                <w:sz w:val="20"/>
                <w:vertAlign w:val="superscript"/>
              </w:rPr>
              <w:t>a</w:t>
            </w:r>
          </w:p>
        </w:tc>
        <w:tc>
          <w:tcPr>
            <w:tcW w:w="1914" w:type="dxa"/>
            <w:tcBorders>
              <w:left w:val="nil"/>
              <w:bottom w:val="nil"/>
              <w:right w:val="nil"/>
            </w:tcBorders>
          </w:tcPr>
          <w:p w14:paraId="48FCD5C4" w14:textId="77777777" w:rsidR="006B69D2" w:rsidRDefault="006B69D2" w:rsidP="00D136ED">
            <w:pPr>
              <w:pStyle w:val="ECWMBodytext"/>
              <w:rPr>
                <w:sz w:val="20"/>
              </w:rPr>
            </w:pPr>
            <w:r>
              <w:rPr>
                <w:sz w:val="20"/>
              </w:rPr>
              <w:t>1</w:t>
            </w:r>
          </w:p>
        </w:tc>
        <w:tc>
          <w:tcPr>
            <w:tcW w:w="1914" w:type="dxa"/>
            <w:tcBorders>
              <w:left w:val="nil"/>
              <w:bottom w:val="nil"/>
              <w:right w:val="nil"/>
            </w:tcBorders>
          </w:tcPr>
          <w:p w14:paraId="48FCD5C5" w14:textId="77777777" w:rsidR="006B69D2" w:rsidRDefault="006B69D2" w:rsidP="00D136ED">
            <w:pPr>
              <w:pStyle w:val="ECWMBodytext"/>
              <w:rPr>
                <w:sz w:val="20"/>
              </w:rPr>
            </w:pPr>
            <w:r>
              <w:rPr>
                <w:sz w:val="20"/>
              </w:rPr>
              <w:t>1</w:t>
            </w:r>
          </w:p>
        </w:tc>
        <w:tc>
          <w:tcPr>
            <w:tcW w:w="1914" w:type="dxa"/>
            <w:tcBorders>
              <w:left w:val="nil"/>
              <w:bottom w:val="nil"/>
              <w:right w:val="nil"/>
            </w:tcBorders>
          </w:tcPr>
          <w:p w14:paraId="48FCD5C6" w14:textId="77777777" w:rsidR="006B69D2" w:rsidRDefault="006B69D2" w:rsidP="00D136ED">
            <w:pPr>
              <w:pStyle w:val="ECWMBodytext"/>
              <w:rPr>
                <w:sz w:val="20"/>
              </w:rPr>
            </w:pPr>
            <w:r>
              <w:rPr>
                <w:sz w:val="20"/>
              </w:rPr>
              <w:t>1</w:t>
            </w:r>
          </w:p>
        </w:tc>
        <w:tc>
          <w:tcPr>
            <w:tcW w:w="1915" w:type="dxa"/>
            <w:tcBorders>
              <w:left w:val="nil"/>
              <w:bottom w:val="nil"/>
              <w:right w:val="nil"/>
            </w:tcBorders>
          </w:tcPr>
          <w:p w14:paraId="48FCD5C7" w14:textId="77777777" w:rsidR="006B69D2" w:rsidRDefault="006B69D2" w:rsidP="00D136ED">
            <w:pPr>
              <w:pStyle w:val="ECWMBodytext"/>
              <w:rPr>
                <w:sz w:val="20"/>
              </w:rPr>
            </w:pPr>
            <w:r>
              <w:rPr>
                <w:sz w:val="20"/>
              </w:rPr>
              <w:t>1</w:t>
            </w:r>
          </w:p>
        </w:tc>
      </w:tr>
      <w:tr w:rsidR="006B69D2" w14:paraId="48FCD5CE" w14:textId="77777777" w:rsidTr="00D136ED">
        <w:trPr>
          <w:jc w:val="center"/>
        </w:trPr>
        <w:tc>
          <w:tcPr>
            <w:tcW w:w="1239" w:type="dxa"/>
            <w:tcBorders>
              <w:top w:val="nil"/>
              <w:left w:val="nil"/>
              <w:bottom w:val="nil"/>
              <w:right w:val="nil"/>
            </w:tcBorders>
          </w:tcPr>
          <w:p w14:paraId="48FCD5C9" w14:textId="77777777" w:rsidR="006B69D2" w:rsidRDefault="006B69D2" w:rsidP="00D136ED">
            <w:pPr>
              <w:pStyle w:val="ECWMBodytext"/>
              <w:rPr>
                <w:sz w:val="20"/>
              </w:rPr>
            </w:pPr>
            <w:r>
              <w:rPr>
                <w:sz w:val="20"/>
              </w:rPr>
              <w:t>2</w:t>
            </w:r>
          </w:p>
        </w:tc>
        <w:tc>
          <w:tcPr>
            <w:tcW w:w="1914" w:type="dxa"/>
            <w:tcBorders>
              <w:top w:val="nil"/>
              <w:left w:val="nil"/>
              <w:bottom w:val="nil"/>
              <w:right w:val="nil"/>
            </w:tcBorders>
          </w:tcPr>
          <w:p w14:paraId="48FCD5CA" w14:textId="77777777" w:rsidR="006B69D2" w:rsidRDefault="006B69D2" w:rsidP="00D136ED">
            <w:pPr>
              <w:pStyle w:val="ECWMBodytext"/>
              <w:rPr>
                <w:sz w:val="20"/>
              </w:rPr>
            </w:pPr>
            <w:r>
              <w:rPr>
                <w:sz w:val="20"/>
              </w:rPr>
              <w:t>2</w:t>
            </w:r>
          </w:p>
        </w:tc>
        <w:tc>
          <w:tcPr>
            <w:tcW w:w="1914" w:type="dxa"/>
            <w:tcBorders>
              <w:top w:val="nil"/>
              <w:left w:val="nil"/>
              <w:bottom w:val="nil"/>
              <w:right w:val="nil"/>
            </w:tcBorders>
          </w:tcPr>
          <w:p w14:paraId="48FCD5CB" w14:textId="77777777" w:rsidR="006B69D2" w:rsidRDefault="006B69D2" w:rsidP="00D136ED">
            <w:pPr>
              <w:pStyle w:val="ECWMBodytext"/>
              <w:rPr>
                <w:sz w:val="20"/>
              </w:rPr>
            </w:pPr>
            <w:r>
              <w:rPr>
                <w:sz w:val="20"/>
              </w:rPr>
              <w:t>2</w:t>
            </w:r>
          </w:p>
        </w:tc>
        <w:tc>
          <w:tcPr>
            <w:tcW w:w="1914" w:type="dxa"/>
            <w:tcBorders>
              <w:top w:val="nil"/>
              <w:left w:val="nil"/>
              <w:bottom w:val="nil"/>
              <w:right w:val="nil"/>
            </w:tcBorders>
          </w:tcPr>
          <w:p w14:paraId="48FCD5CC" w14:textId="77777777" w:rsidR="006B69D2" w:rsidRDefault="006B69D2" w:rsidP="00D136ED">
            <w:pPr>
              <w:pStyle w:val="ECWMBodytext"/>
              <w:rPr>
                <w:sz w:val="20"/>
              </w:rPr>
            </w:pPr>
            <w:r>
              <w:rPr>
                <w:sz w:val="20"/>
              </w:rPr>
              <w:t>2</w:t>
            </w:r>
          </w:p>
        </w:tc>
        <w:tc>
          <w:tcPr>
            <w:tcW w:w="1915" w:type="dxa"/>
            <w:tcBorders>
              <w:top w:val="nil"/>
              <w:left w:val="nil"/>
              <w:bottom w:val="nil"/>
              <w:right w:val="nil"/>
            </w:tcBorders>
          </w:tcPr>
          <w:p w14:paraId="48FCD5CD" w14:textId="77777777" w:rsidR="006B69D2" w:rsidRDefault="006B69D2" w:rsidP="00D136ED">
            <w:pPr>
              <w:pStyle w:val="ECWMBodytext"/>
              <w:rPr>
                <w:sz w:val="20"/>
              </w:rPr>
            </w:pPr>
            <w:r>
              <w:rPr>
                <w:sz w:val="20"/>
              </w:rPr>
              <w:t>2</w:t>
            </w:r>
          </w:p>
        </w:tc>
      </w:tr>
      <w:tr w:rsidR="006B69D2" w14:paraId="48FCD5D4" w14:textId="77777777" w:rsidTr="00D136ED">
        <w:trPr>
          <w:jc w:val="center"/>
        </w:trPr>
        <w:tc>
          <w:tcPr>
            <w:tcW w:w="1239" w:type="dxa"/>
            <w:tcBorders>
              <w:top w:val="nil"/>
              <w:left w:val="nil"/>
              <w:bottom w:val="nil"/>
              <w:right w:val="nil"/>
            </w:tcBorders>
          </w:tcPr>
          <w:p w14:paraId="48FCD5CF" w14:textId="77777777" w:rsidR="006B69D2" w:rsidRDefault="006B69D2" w:rsidP="00D136ED">
            <w:pPr>
              <w:pStyle w:val="ECWMBodytext"/>
              <w:rPr>
                <w:sz w:val="20"/>
                <w:vertAlign w:val="superscript"/>
              </w:rPr>
            </w:pPr>
            <w:r>
              <w:rPr>
                <w:sz w:val="20"/>
              </w:rPr>
              <w:t>3</w:t>
            </w:r>
            <w:r>
              <w:rPr>
                <w:sz w:val="20"/>
                <w:vertAlign w:val="superscript"/>
              </w:rPr>
              <w:t>b</w:t>
            </w:r>
          </w:p>
        </w:tc>
        <w:tc>
          <w:tcPr>
            <w:tcW w:w="1914" w:type="dxa"/>
            <w:tcBorders>
              <w:top w:val="nil"/>
              <w:left w:val="nil"/>
              <w:bottom w:val="nil"/>
              <w:right w:val="nil"/>
            </w:tcBorders>
          </w:tcPr>
          <w:p w14:paraId="48FCD5D0" w14:textId="77777777" w:rsidR="006B69D2" w:rsidRDefault="006B69D2" w:rsidP="00D136ED">
            <w:pPr>
              <w:pStyle w:val="ECWMBodytext"/>
              <w:rPr>
                <w:sz w:val="20"/>
              </w:rPr>
            </w:pPr>
            <w:r>
              <w:rPr>
                <w:sz w:val="20"/>
              </w:rPr>
              <w:t>3</w:t>
            </w:r>
          </w:p>
        </w:tc>
        <w:tc>
          <w:tcPr>
            <w:tcW w:w="1914" w:type="dxa"/>
            <w:tcBorders>
              <w:top w:val="nil"/>
              <w:left w:val="nil"/>
              <w:bottom w:val="nil"/>
              <w:right w:val="nil"/>
            </w:tcBorders>
          </w:tcPr>
          <w:p w14:paraId="48FCD5D1" w14:textId="77777777" w:rsidR="006B69D2" w:rsidRDefault="006B69D2" w:rsidP="00D136ED">
            <w:pPr>
              <w:pStyle w:val="ECWMBodytext"/>
              <w:rPr>
                <w:sz w:val="20"/>
              </w:rPr>
            </w:pPr>
            <w:r>
              <w:rPr>
                <w:sz w:val="20"/>
              </w:rPr>
              <w:t>3</w:t>
            </w:r>
          </w:p>
        </w:tc>
        <w:tc>
          <w:tcPr>
            <w:tcW w:w="1914" w:type="dxa"/>
            <w:tcBorders>
              <w:top w:val="nil"/>
              <w:left w:val="nil"/>
              <w:bottom w:val="nil"/>
              <w:right w:val="nil"/>
            </w:tcBorders>
          </w:tcPr>
          <w:p w14:paraId="48FCD5D2" w14:textId="77777777" w:rsidR="006B69D2" w:rsidRDefault="006B69D2" w:rsidP="00D136ED">
            <w:pPr>
              <w:pStyle w:val="ECWMBodytext"/>
              <w:rPr>
                <w:sz w:val="20"/>
              </w:rPr>
            </w:pPr>
            <w:r>
              <w:rPr>
                <w:sz w:val="20"/>
              </w:rPr>
              <w:t>3</w:t>
            </w:r>
          </w:p>
        </w:tc>
        <w:tc>
          <w:tcPr>
            <w:tcW w:w="1915" w:type="dxa"/>
            <w:tcBorders>
              <w:top w:val="nil"/>
              <w:left w:val="nil"/>
              <w:bottom w:val="nil"/>
              <w:right w:val="nil"/>
            </w:tcBorders>
          </w:tcPr>
          <w:p w14:paraId="48FCD5D3" w14:textId="77777777" w:rsidR="006B69D2" w:rsidRDefault="006B69D2" w:rsidP="00D136ED">
            <w:pPr>
              <w:pStyle w:val="ECWMBodytext"/>
              <w:rPr>
                <w:sz w:val="20"/>
              </w:rPr>
            </w:pPr>
            <w:r>
              <w:rPr>
                <w:sz w:val="20"/>
              </w:rPr>
              <w:t>3</w:t>
            </w:r>
          </w:p>
        </w:tc>
      </w:tr>
      <w:tr w:rsidR="006B69D2" w14:paraId="48FCD5DA" w14:textId="77777777" w:rsidTr="00D136ED">
        <w:trPr>
          <w:jc w:val="center"/>
        </w:trPr>
        <w:tc>
          <w:tcPr>
            <w:tcW w:w="1239" w:type="dxa"/>
            <w:tcBorders>
              <w:top w:val="nil"/>
              <w:left w:val="nil"/>
              <w:right w:val="nil"/>
            </w:tcBorders>
          </w:tcPr>
          <w:p w14:paraId="48FCD5D5" w14:textId="77777777" w:rsidR="006B69D2" w:rsidRDefault="006B69D2" w:rsidP="00D136ED">
            <w:pPr>
              <w:pStyle w:val="ECWMBodytext"/>
              <w:rPr>
                <w:sz w:val="20"/>
              </w:rPr>
            </w:pPr>
            <w:r>
              <w:rPr>
                <w:sz w:val="20"/>
              </w:rPr>
              <w:t>4</w:t>
            </w:r>
          </w:p>
        </w:tc>
        <w:tc>
          <w:tcPr>
            <w:tcW w:w="1914" w:type="dxa"/>
            <w:tcBorders>
              <w:top w:val="nil"/>
              <w:left w:val="nil"/>
              <w:right w:val="nil"/>
            </w:tcBorders>
          </w:tcPr>
          <w:p w14:paraId="48FCD5D6" w14:textId="77777777" w:rsidR="006B69D2" w:rsidRDefault="006B69D2" w:rsidP="00D136ED">
            <w:pPr>
              <w:pStyle w:val="ECWMBodytext"/>
              <w:rPr>
                <w:sz w:val="20"/>
              </w:rPr>
            </w:pPr>
            <w:r>
              <w:rPr>
                <w:sz w:val="20"/>
              </w:rPr>
              <w:t>4</w:t>
            </w:r>
          </w:p>
        </w:tc>
        <w:tc>
          <w:tcPr>
            <w:tcW w:w="1914" w:type="dxa"/>
            <w:tcBorders>
              <w:top w:val="nil"/>
              <w:left w:val="nil"/>
              <w:right w:val="nil"/>
            </w:tcBorders>
          </w:tcPr>
          <w:p w14:paraId="48FCD5D7" w14:textId="77777777" w:rsidR="006B69D2" w:rsidRDefault="006B69D2" w:rsidP="00D136ED">
            <w:pPr>
              <w:pStyle w:val="ECWMBodytext"/>
              <w:rPr>
                <w:sz w:val="20"/>
              </w:rPr>
            </w:pPr>
            <w:r>
              <w:rPr>
                <w:sz w:val="20"/>
              </w:rPr>
              <w:t>4</w:t>
            </w:r>
          </w:p>
        </w:tc>
        <w:tc>
          <w:tcPr>
            <w:tcW w:w="1914" w:type="dxa"/>
            <w:tcBorders>
              <w:top w:val="nil"/>
              <w:left w:val="nil"/>
              <w:right w:val="nil"/>
            </w:tcBorders>
          </w:tcPr>
          <w:p w14:paraId="48FCD5D8" w14:textId="77777777" w:rsidR="006B69D2" w:rsidRDefault="006B69D2" w:rsidP="00D136ED">
            <w:pPr>
              <w:pStyle w:val="ECWMBodytext"/>
              <w:rPr>
                <w:sz w:val="20"/>
              </w:rPr>
            </w:pPr>
            <w:r>
              <w:rPr>
                <w:sz w:val="20"/>
              </w:rPr>
              <w:t>4</w:t>
            </w:r>
          </w:p>
        </w:tc>
        <w:tc>
          <w:tcPr>
            <w:tcW w:w="1915" w:type="dxa"/>
            <w:tcBorders>
              <w:top w:val="nil"/>
              <w:left w:val="nil"/>
              <w:right w:val="nil"/>
            </w:tcBorders>
          </w:tcPr>
          <w:p w14:paraId="48FCD5D9" w14:textId="77777777" w:rsidR="006B69D2" w:rsidRDefault="006B69D2" w:rsidP="00D136ED">
            <w:pPr>
              <w:pStyle w:val="ECWMBodytext"/>
              <w:rPr>
                <w:sz w:val="20"/>
              </w:rPr>
            </w:pPr>
            <w:r>
              <w:rPr>
                <w:sz w:val="20"/>
              </w:rPr>
              <w:t>4</w:t>
            </w:r>
          </w:p>
        </w:tc>
      </w:tr>
    </w:tbl>
    <w:p w14:paraId="48FCD5DB" w14:textId="7C68C417" w:rsidR="006B69D2" w:rsidRDefault="006B69D2" w:rsidP="00D136ED">
      <w:pPr>
        <w:pStyle w:val="ECWMBodytext"/>
        <w:rPr>
          <w:i/>
          <w:iCs/>
          <w:sz w:val="20"/>
        </w:rPr>
      </w:pPr>
      <w:proofErr w:type="spellStart"/>
      <w:r>
        <w:rPr>
          <w:i/>
          <w:iCs/>
          <w:sz w:val="20"/>
          <w:vertAlign w:val="superscript"/>
        </w:rPr>
        <w:t>a</w:t>
      </w:r>
      <w:r>
        <w:rPr>
          <w:i/>
          <w:iCs/>
          <w:sz w:val="20"/>
        </w:rPr>
        <w:t>Birch</w:t>
      </w:r>
      <w:proofErr w:type="spellEnd"/>
      <w:r w:rsidR="000436D9">
        <w:rPr>
          <w:i/>
          <w:iCs/>
          <w:sz w:val="20"/>
        </w:rPr>
        <w:t xml:space="preserve">; </w:t>
      </w:r>
      <w:proofErr w:type="spellStart"/>
      <w:r>
        <w:rPr>
          <w:i/>
          <w:iCs/>
          <w:sz w:val="20"/>
          <w:vertAlign w:val="superscript"/>
        </w:rPr>
        <w:t>b</w:t>
      </w:r>
      <w:r w:rsidR="00A5307A">
        <w:rPr>
          <w:i/>
          <w:iCs/>
          <w:sz w:val="20"/>
        </w:rPr>
        <w:t>Poplar</w:t>
      </w:r>
      <w:proofErr w:type="spellEnd"/>
    </w:p>
    <w:p w14:paraId="48FCD5DC" w14:textId="77777777" w:rsidR="006B69D2" w:rsidRPr="00724F42" w:rsidRDefault="006B69D2" w:rsidP="00A13681">
      <w:pPr>
        <w:pStyle w:val="ECWMBodytext"/>
        <w:rPr>
          <w:sz w:val="22"/>
          <w:szCs w:val="18"/>
        </w:rPr>
      </w:pPr>
    </w:p>
    <w:p w14:paraId="48FCD5DD" w14:textId="77777777" w:rsidR="006B69D2" w:rsidRPr="0069612F" w:rsidRDefault="006B69D2" w:rsidP="00D136ED">
      <w:pPr>
        <w:pStyle w:val="HWHeading2"/>
      </w:pPr>
      <w:r w:rsidRPr="0069612F">
        <w:t>Figures</w:t>
      </w:r>
    </w:p>
    <w:p w14:paraId="0763E67C" w14:textId="3670A49A" w:rsidR="003E077C" w:rsidRPr="003E077C" w:rsidRDefault="006B69D2" w:rsidP="00A13681">
      <w:pPr>
        <w:pStyle w:val="HWBodytext"/>
      </w:pPr>
      <w:r w:rsidRPr="00724F42">
        <w:t>Figures should be referred to in text as Fig</w:t>
      </w:r>
      <w:r w:rsidR="00A13681">
        <w:t>ure</w:t>
      </w:r>
      <w:r w:rsidR="00A13681" w:rsidRPr="00724F42">
        <w:t xml:space="preserve"> </w:t>
      </w:r>
      <w:r w:rsidRPr="00724F42">
        <w:t>1, or as (Fig</w:t>
      </w:r>
      <w:r w:rsidR="00A13681">
        <w:t>ure</w:t>
      </w:r>
      <w:r w:rsidR="00A13681" w:rsidRPr="00724F42">
        <w:t xml:space="preserve"> </w:t>
      </w:r>
      <w:r w:rsidRPr="00724F42">
        <w:t>1) and should be presented as part of the text, leaving a blank line above and below</w:t>
      </w:r>
      <w:r w:rsidR="000436D9">
        <w:t xml:space="preserve"> (</w:t>
      </w:r>
      <w:r w:rsidR="000436D9" w:rsidRPr="00724F42">
        <w:t xml:space="preserve">Times </w:t>
      </w:r>
      <w:r w:rsidR="00416BF9">
        <w:t>N</w:t>
      </w:r>
      <w:r w:rsidR="000436D9" w:rsidRPr="00724F42">
        <w:t>ew Roman</w:t>
      </w:r>
      <w:r w:rsidR="000436D9">
        <w:t xml:space="preserve"> 11 pt)</w:t>
      </w:r>
      <w:r w:rsidRPr="00724F42">
        <w:t xml:space="preserve">. Use </w:t>
      </w:r>
      <w:r w:rsidR="000436D9" w:rsidRPr="00724F42">
        <w:t xml:space="preserve">Times </w:t>
      </w:r>
      <w:r w:rsidR="00416BF9">
        <w:t>N</w:t>
      </w:r>
      <w:r w:rsidR="000436D9" w:rsidRPr="00724F42">
        <w:t xml:space="preserve">ew Roman </w:t>
      </w:r>
      <w:r w:rsidR="000436D9">
        <w:t xml:space="preserve">10 pt </w:t>
      </w:r>
      <w:r w:rsidR="000436D9" w:rsidRPr="00724F42">
        <w:t>italic, bold</w:t>
      </w:r>
      <w:r w:rsidR="000436D9">
        <w:t>,</w:t>
      </w:r>
      <w:r w:rsidR="000436D9" w:rsidRPr="00724F42">
        <w:t xml:space="preserve"> centred</w:t>
      </w:r>
      <w:r w:rsidR="000436D9" w:rsidRPr="00724F42" w:rsidDel="000436D9">
        <w:t xml:space="preserve"> </w:t>
      </w:r>
      <w:r w:rsidRPr="00724F42">
        <w:t xml:space="preserve">for the figure captions. </w:t>
      </w:r>
      <w:r w:rsidR="0064109A" w:rsidRPr="0064109A">
        <w:t xml:space="preserve">The </w:t>
      </w:r>
      <w:r w:rsidR="0064109A">
        <w:t xml:space="preserve">figure </w:t>
      </w:r>
      <w:r w:rsidR="0064109A" w:rsidRPr="0064109A">
        <w:t xml:space="preserve">caption should </w:t>
      </w:r>
      <w:r w:rsidR="003E077C">
        <w:t xml:space="preserve">be short and explanatory and should </w:t>
      </w:r>
      <w:r w:rsidR="0064109A" w:rsidRPr="0064109A">
        <w:t>appear as a separate text below the image, not burned onto the image</w:t>
      </w:r>
      <w:r w:rsidR="00A46CFB">
        <w:t xml:space="preserve"> and not placed in a text </w:t>
      </w:r>
      <w:r w:rsidR="00A46CFB" w:rsidRPr="003E077C">
        <w:t>box.</w:t>
      </w:r>
      <w:r w:rsidR="009E2F8E" w:rsidRPr="009E2F8E">
        <w:t xml:space="preserve"> Incorrectly edited images will be rejected</w:t>
      </w:r>
      <w:r w:rsidR="009E2F8E">
        <w:t xml:space="preserve"> </w:t>
      </w:r>
      <w:r w:rsidR="009E2F8E" w:rsidRPr="009E2F8E">
        <w:t>along with the manuscript.</w:t>
      </w:r>
    </w:p>
    <w:p w14:paraId="48FCD5DF" w14:textId="162ABD36" w:rsidR="006B69D2" w:rsidRDefault="003E077C" w:rsidP="00A13681">
      <w:pPr>
        <w:pStyle w:val="HWBodytext"/>
      </w:pPr>
      <w:r w:rsidRPr="0038738F">
        <w:t xml:space="preserve">Authors are encouraged to prepare figures and schemes in </w:t>
      </w:r>
      <w:r w:rsidRPr="003E077C">
        <w:t>colour</w:t>
      </w:r>
      <w:r>
        <w:t>.</w:t>
      </w:r>
      <w:r w:rsidRPr="0038738F" w:rsidDel="00A46CFB">
        <w:t xml:space="preserve"> </w:t>
      </w:r>
      <w:r w:rsidRPr="003E077C">
        <w:t xml:space="preserve">A minimum image width of 5 cm with sufficiently high resolution </w:t>
      </w:r>
      <w:r>
        <w:t xml:space="preserve">is necessary </w:t>
      </w:r>
      <w:r w:rsidRPr="003E077C">
        <w:t xml:space="preserve">(minimum 300 dpi). Common formats are </w:t>
      </w:r>
      <w:proofErr w:type="gramStart"/>
      <w:r w:rsidRPr="003E077C">
        <w:t>accepted,</w:t>
      </w:r>
      <w:proofErr w:type="gramEnd"/>
      <w:r w:rsidRPr="003E077C">
        <w:t xml:space="preserve"> however, JPEG</w:t>
      </w:r>
      <w:r>
        <w:t>, PNG and</w:t>
      </w:r>
      <w:r w:rsidRPr="003E077C">
        <w:t xml:space="preserve"> EPS are preferred.</w:t>
      </w:r>
      <w:r>
        <w:t xml:space="preserve"> </w:t>
      </w:r>
      <w:r w:rsidR="00A46CFB" w:rsidRPr="00AB539A">
        <w:t>A</w:t>
      </w:r>
      <w:r w:rsidR="006B69D2" w:rsidRPr="00AB539A">
        <w:t>ll figures should be embedded in the text</w:t>
      </w:r>
      <w:r w:rsidR="00365B26" w:rsidRPr="003E077C">
        <w:t xml:space="preserve"> </w:t>
      </w:r>
      <w:r w:rsidR="000436D9" w:rsidRPr="003E077C">
        <w:t>centred</w:t>
      </w:r>
      <w:r w:rsidR="00724F15" w:rsidRPr="003E077C">
        <w:t>,</w:t>
      </w:r>
      <w:r w:rsidR="000436D9" w:rsidRPr="003E077C">
        <w:t xml:space="preserve"> </w:t>
      </w:r>
      <w:r w:rsidR="00365B26" w:rsidRPr="003E077C">
        <w:t>using the</w:t>
      </w:r>
      <w:r w:rsidR="00A46CFB" w:rsidRPr="003E077C">
        <w:t xml:space="preserve"> </w:t>
      </w:r>
      <w:r w:rsidR="00090B10" w:rsidRPr="003E077C">
        <w:t>“</w:t>
      </w:r>
      <w:r w:rsidR="00365B26" w:rsidRPr="003E077C">
        <w:t>Top and Bottom</w:t>
      </w:r>
      <w:r w:rsidR="00090B10" w:rsidRPr="003E077C">
        <w:t>”</w:t>
      </w:r>
      <w:r w:rsidR="00365B26" w:rsidRPr="003E077C">
        <w:t xml:space="preserve"> setting in the </w:t>
      </w:r>
      <w:r w:rsidR="00090B10" w:rsidRPr="003E077C">
        <w:t>“</w:t>
      </w:r>
      <w:r w:rsidR="00365B26" w:rsidRPr="003E077C">
        <w:t>Layout options</w:t>
      </w:r>
      <w:r w:rsidR="00090B10" w:rsidRPr="003E077C">
        <w:t>”, or if not available,</w:t>
      </w:r>
      <w:r w:rsidR="00090B10" w:rsidRPr="00090B10">
        <w:t xml:space="preserve"> </w:t>
      </w:r>
      <w:r w:rsidR="00090B10">
        <w:t>place it “In line with the text”</w:t>
      </w:r>
      <w:r w:rsidR="00090B10" w:rsidRPr="00090B10">
        <w:t>.</w:t>
      </w:r>
      <w:r w:rsidR="00365B26" w:rsidRPr="00365B26">
        <w:t xml:space="preserve"> </w:t>
      </w:r>
      <w:r w:rsidR="0064109A">
        <w:t xml:space="preserve">Each figure </w:t>
      </w:r>
      <w:proofErr w:type="gramStart"/>
      <w:r w:rsidR="0064109A">
        <w:t>has to</w:t>
      </w:r>
      <w:proofErr w:type="gramEnd"/>
      <w:r w:rsidR="0064109A">
        <w:t xml:space="preserve"> be </w:t>
      </w:r>
      <w:r w:rsidR="007576E2">
        <w:t xml:space="preserve">an </w:t>
      </w:r>
      <w:proofErr w:type="spellStart"/>
      <w:r w:rsidR="009A1976">
        <w:t>uneditable</w:t>
      </w:r>
      <w:proofErr w:type="spellEnd"/>
      <w:r w:rsidR="009A1976">
        <w:t xml:space="preserve"> </w:t>
      </w:r>
      <w:r w:rsidR="0064109A">
        <w:t xml:space="preserve">image: please avoid the use of image </w:t>
      </w:r>
      <w:r w:rsidR="0064109A" w:rsidRPr="0064109A">
        <w:t xml:space="preserve">with separate text box, </w:t>
      </w:r>
      <w:r w:rsidR="00365B26">
        <w:t xml:space="preserve">automatic </w:t>
      </w:r>
      <w:r w:rsidR="0064109A" w:rsidRPr="0064109A">
        <w:t>shapes</w:t>
      </w:r>
      <w:r w:rsidR="00365B26">
        <w:t xml:space="preserve"> formed in the Word</w:t>
      </w:r>
      <w:r w:rsidR="0064109A" w:rsidRPr="0064109A">
        <w:t xml:space="preserve">, </w:t>
      </w:r>
      <w:r w:rsidR="009A1976">
        <w:t>e</w:t>
      </w:r>
      <w:r w:rsidR="009A1976" w:rsidRPr="009A1976">
        <w:t>ditable graphs adopted from Excel,</w:t>
      </w:r>
      <w:r w:rsidR="009A1976">
        <w:t xml:space="preserve"> </w:t>
      </w:r>
      <w:r w:rsidR="0064109A" w:rsidRPr="0064109A">
        <w:t>etc.</w:t>
      </w:r>
      <w:r w:rsidR="0064109A">
        <w:t xml:space="preserve"> </w:t>
      </w:r>
      <w:r w:rsidR="00090B10" w:rsidRPr="00090B10">
        <w:t>If there is text in the figure, its size should match the figure caption for the final image size.</w:t>
      </w:r>
    </w:p>
    <w:p w14:paraId="48FCD5E2" w14:textId="77777777" w:rsidR="006B69D2" w:rsidRPr="000436D9" w:rsidRDefault="006B69D2" w:rsidP="00A13681">
      <w:pPr>
        <w:pStyle w:val="HWBodytext"/>
      </w:pPr>
    </w:p>
    <w:p w14:paraId="48FCD5E4" w14:textId="3C48256B" w:rsidR="006B69D2" w:rsidRDefault="0085528D" w:rsidP="00A13681">
      <w:pPr>
        <w:pStyle w:val="HWCaption"/>
      </w:pPr>
      <w:r>
        <w:rPr>
          <w:noProof/>
        </w:rPr>
        <w:drawing>
          <wp:inline distT="0" distB="0" distL="0" distR="0" wp14:anchorId="1D911EC6" wp14:editId="6549EA54">
            <wp:extent cx="3600000" cy="1339200"/>
            <wp:effectExtent l="0" t="0" r="635" b="0"/>
            <wp:docPr id="157922742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0" cy="1339200"/>
                    </a:xfrm>
                    <a:prstGeom prst="rect">
                      <a:avLst/>
                    </a:prstGeom>
                    <a:noFill/>
                    <a:ln>
                      <a:noFill/>
                    </a:ln>
                  </pic:spPr>
                </pic:pic>
              </a:graphicData>
            </a:graphic>
          </wp:inline>
        </w:drawing>
      </w:r>
    </w:p>
    <w:p w14:paraId="7AFC50C2" w14:textId="77777777" w:rsidR="000436D9" w:rsidRPr="000436D9" w:rsidRDefault="000436D9" w:rsidP="00A13681">
      <w:pPr>
        <w:pStyle w:val="HWCaption"/>
      </w:pPr>
    </w:p>
    <w:p w14:paraId="48FCD5E5" w14:textId="60BE400B" w:rsidR="006B69D2" w:rsidRDefault="006B69D2" w:rsidP="00A13681">
      <w:pPr>
        <w:pStyle w:val="HWCaption"/>
      </w:pPr>
      <w:r>
        <w:t xml:space="preserve">Figure 1: </w:t>
      </w:r>
      <w:r w:rsidR="002F6B65">
        <w:t>Coloured s</w:t>
      </w:r>
      <w:r>
        <w:t>canning electron micrograph of a</w:t>
      </w:r>
      <w:r w:rsidR="002F6B65">
        <w:t>sh cross-section</w:t>
      </w:r>
      <w:r w:rsidR="0069612F">
        <w:t xml:space="preserve"> (a) and</w:t>
      </w:r>
      <w:r w:rsidR="00A46CFB">
        <w:t xml:space="preserve"> the</w:t>
      </w:r>
      <w:r w:rsidR="00A46CFB" w:rsidRPr="00A46CFB">
        <w:t xml:space="preserve"> </w:t>
      </w:r>
      <w:r w:rsidR="00090B10" w:rsidRPr="00090B10">
        <w:t xml:space="preserve">centre </w:t>
      </w:r>
      <w:r w:rsidR="00090B10" w:rsidRPr="00A46CFB">
        <w:t>of the same cross-sectio</w:t>
      </w:r>
      <w:r w:rsidR="00090B10">
        <w:t xml:space="preserve">n </w:t>
      </w:r>
      <w:r w:rsidR="00090B10" w:rsidRPr="00090B10">
        <w:t>enlarged</w:t>
      </w:r>
      <w:r w:rsidR="00090B10">
        <w:t xml:space="preserve"> and </w:t>
      </w:r>
      <w:r w:rsidR="00A46CFB" w:rsidRPr="00A46CFB">
        <w:t xml:space="preserve">rotated </w:t>
      </w:r>
      <w:r w:rsidR="00A46CFB">
        <w:t xml:space="preserve">by </w:t>
      </w:r>
      <w:r w:rsidR="00A46CFB" w:rsidRPr="00A46CFB">
        <w:t>180</w:t>
      </w:r>
      <w:r w:rsidR="00A46CFB">
        <w:t>° (b)</w:t>
      </w:r>
    </w:p>
    <w:p w14:paraId="48FCD5E6" w14:textId="77777777" w:rsidR="006B69D2" w:rsidRDefault="006B69D2" w:rsidP="00A13681">
      <w:pPr>
        <w:pStyle w:val="HWBodytext"/>
      </w:pPr>
    </w:p>
    <w:p w14:paraId="5A6A4B32" w14:textId="3D55801D" w:rsidR="009E2F8E" w:rsidRPr="00FA2610" w:rsidRDefault="009E2F8E" w:rsidP="009E2F8E">
      <w:pPr>
        <w:pStyle w:val="HWReferences"/>
        <w:ind w:left="0" w:firstLine="0"/>
      </w:pPr>
      <w:r>
        <w:t>Text continues here as normal text.</w:t>
      </w:r>
    </w:p>
    <w:p w14:paraId="3E6854CD" w14:textId="77777777" w:rsidR="009E2F8E" w:rsidRPr="00724F42" w:rsidRDefault="009E2F8E" w:rsidP="00A13681">
      <w:pPr>
        <w:pStyle w:val="HWBodytext"/>
      </w:pPr>
    </w:p>
    <w:p w14:paraId="48FCD5E7" w14:textId="77777777" w:rsidR="006B69D2" w:rsidRPr="0069612F" w:rsidRDefault="006B69D2" w:rsidP="00C44FF6">
      <w:pPr>
        <w:pStyle w:val="HWHeading2"/>
      </w:pPr>
      <w:r w:rsidRPr="0069612F">
        <w:t>Equations</w:t>
      </w:r>
    </w:p>
    <w:p w14:paraId="48FCD5E8" w14:textId="099A7AFD" w:rsidR="006B69D2" w:rsidRDefault="006B69D2" w:rsidP="00A13681">
      <w:pPr>
        <w:pStyle w:val="HWBodytext"/>
      </w:pPr>
      <w:r w:rsidRPr="00724F42">
        <w:t>Equations should be referred to in the text as Eq</w:t>
      </w:r>
      <w:r w:rsidR="00642408">
        <w:t>uation</w:t>
      </w:r>
      <w:r w:rsidR="00642408" w:rsidRPr="00724F42">
        <w:t xml:space="preserve"> </w:t>
      </w:r>
      <w:r w:rsidRPr="00724F42">
        <w:t xml:space="preserve">1 (or Eq. 1). A </w:t>
      </w:r>
      <w:r w:rsidR="00FE3B83">
        <w:t xml:space="preserve">blank </w:t>
      </w:r>
      <w:r w:rsidRPr="00724F42">
        <w:t>line should be left above and below to separate the equation from the text</w:t>
      </w:r>
      <w:r w:rsidR="00FE3B83">
        <w:t xml:space="preserve"> (</w:t>
      </w:r>
      <w:r w:rsidR="00C1724F" w:rsidRPr="00C1724F">
        <w:t>Cambria Math</w:t>
      </w:r>
      <w:r w:rsidR="00FE3B83">
        <w:t xml:space="preserve"> 11 pt)</w:t>
      </w:r>
      <w:r w:rsidRPr="00724F42">
        <w:t xml:space="preserve">. The equations should be </w:t>
      </w:r>
      <w:r w:rsidRPr="00724F42">
        <w:lastRenderedPageBreak/>
        <w:t xml:space="preserve">numbered sequentially, with </w:t>
      </w:r>
      <w:r w:rsidR="00FE3B83">
        <w:t>a</w:t>
      </w:r>
      <w:r w:rsidR="00FE3B83" w:rsidRPr="00724F42">
        <w:t xml:space="preserve"> </w:t>
      </w:r>
      <w:r w:rsidRPr="00724F42">
        <w:t>number in brackets on the right side of the page.</w:t>
      </w:r>
      <w:r w:rsidR="00FE3B83" w:rsidRPr="00FE3B83">
        <w:t xml:space="preserve"> Only use the </w:t>
      </w:r>
      <w:r w:rsidR="00FE3B83">
        <w:t xml:space="preserve">Word </w:t>
      </w:r>
      <w:r w:rsidR="00FE3B83" w:rsidRPr="00FE3B83">
        <w:t xml:space="preserve">equation editor for equations. All equations must be </w:t>
      </w:r>
      <w:proofErr w:type="gramStart"/>
      <w:r w:rsidR="00FE3B83" w:rsidRPr="00FE3B83">
        <w:t>editable,</w:t>
      </w:r>
      <w:proofErr w:type="gramEnd"/>
      <w:r w:rsidR="00FE3B83" w:rsidRPr="00FE3B83">
        <w:t xml:space="preserve"> they cannot be accepted as images.</w:t>
      </w:r>
    </w:p>
    <w:p w14:paraId="56B98A52" w14:textId="77777777" w:rsidR="00F9520A" w:rsidRDefault="00F9520A" w:rsidP="00A13681">
      <w:pPr>
        <w:pStyle w:val="HWBodytext"/>
      </w:pPr>
    </w:p>
    <w:p w14:paraId="2ADA2324" w14:textId="21F27744" w:rsidR="00927D70" w:rsidRPr="00F9520A" w:rsidRDefault="003F4DD1" w:rsidP="0086531C">
      <w:pPr>
        <w:pStyle w:val="HWBodytext"/>
        <w:tabs>
          <w:tab w:val="right" w:pos="9071"/>
        </w:tabs>
        <w:jc w:val="center"/>
      </w:pPr>
      <m:oMath>
        <m:r>
          <w:rPr>
            <w:rFonts w:ascii="Cambria Math" w:hAnsi="Cambria Math"/>
          </w:rPr>
          <m:t>a=</m:t>
        </m:r>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num>
          <m:den>
            <m:sSub>
              <m:sSubPr>
                <m:ctrlPr>
                  <w:rPr>
                    <w:rFonts w:ascii="Cambria Math" w:hAnsi="Cambria Math"/>
                    <w:i/>
                  </w:rPr>
                </m:ctrlPr>
              </m:sSubPr>
              <m:e>
                <m:r>
                  <w:rPr>
                    <w:rFonts w:ascii="Cambria Math" w:hAnsi="Cambria Math"/>
                  </w:rPr>
                  <m:t>c</m:t>
                </m:r>
              </m:e>
              <m:sub>
                <m:r>
                  <w:rPr>
                    <w:rFonts w:ascii="Cambria Math" w:hAnsi="Cambria Math"/>
                  </w:rPr>
                  <m:t>3</m:t>
                </m:r>
              </m:sub>
            </m:sSub>
          </m:den>
        </m:f>
      </m:oMath>
      <w:r w:rsidR="000F058C" w:rsidRPr="00724F42">
        <w:tab/>
        <w:t>(1)</w:t>
      </w:r>
    </w:p>
    <w:p w14:paraId="48FCD5EC" w14:textId="77777777" w:rsidR="006B69D2" w:rsidRPr="00724F42" w:rsidRDefault="006B69D2" w:rsidP="00A13681">
      <w:pPr>
        <w:pStyle w:val="HWBodytext"/>
      </w:pPr>
    </w:p>
    <w:p w14:paraId="1251DA25" w14:textId="77777777" w:rsidR="00FD7B95" w:rsidRDefault="00FD7B95" w:rsidP="009918E1">
      <w:pPr>
        <w:pStyle w:val="HWHeading1"/>
      </w:pPr>
      <w:r>
        <w:t>references</w:t>
      </w:r>
    </w:p>
    <w:p w14:paraId="596050E0" w14:textId="6A05F272" w:rsidR="00920664" w:rsidRDefault="006B69D2" w:rsidP="00A13681">
      <w:pPr>
        <w:pStyle w:val="HWBodytext"/>
      </w:pPr>
      <w:r w:rsidRPr="00724F42">
        <w:t xml:space="preserve">All references should contain enough information to allow a reader to find the cited materials. </w:t>
      </w:r>
      <w:r w:rsidR="00920664">
        <w:t>Use journal title</w:t>
      </w:r>
      <w:r w:rsidRPr="00724F42">
        <w:t xml:space="preserve"> abbreviat</w:t>
      </w:r>
      <w:r w:rsidR="00920664">
        <w:t xml:space="preserve">ions as described in the following site: </w:t>
      </w:r>
      <w:hyperlink r:id="rId13" w:history="1">
        <w:r w:rsidR="00920664" w:rsidRPr="00793D16">
          <w:rPr>
            <w:rStyle w:val="Hiperhivatkozs"/>
            <w:szCs w:val="18"/>
          </w:rPr>
          <w:t>https://images.webofknowledge.com/images/help/WOS/W_abrvjt.html</w:t>
        </w:r>
      </w:hyperlink>
    </w:p>
    <w:p w14:paraId="48FCD5EE" w14:textId="404F72B5" w:rsidR="006B69D2" w:rsidRDefault="006B69D2" w:rsidP="00A13681">
      <w:pPr>
        <w:pStyle w:val="HWBodytext"/>
      </w:pPr>
      <w:r w:rsidRPr="00724F42">
        <w:t>Cite references in the text using the author’s last name and date of publication as follows (</w:t>
      </w:r>
      <w:r w:rsidRPr="0045795D">
        <w:t>Murphy 1990, Jones and Smith 1989, Davis et al. 1999</w:t>
      </w:r>
      <w:r w:rsidRPr="00724F42">
        <w:t>). List the citations at the end of the manuscript in alphabetical order (examples given below).</w:t>
      </w:r>
      <w:r w:rsidR="001B161C">
        <w:t xml:space="preserve"> Please use the given formatting to ensure the Conference Proceedings a </w:t>
      </w:r>
      <w:r w:rsidR="001B161C" w:rsidRPr="001B161C">
        <w:t>uniform appearance</w:t>
      </w:r>
      <w:r w:rsidR="001B161C">
        <w:t xml:space="preserve">. </w:t>
      </w:r>
      <w:r w:rsidR="00927D70">
        <w:t xml:space="preserve">Reference processing software </w:t>
      </w:r>
      <w:r w:rsidR="00920664">
        <w:t xml:space="preserve">as Zotero can help to easily </w:t>
      </w:r>
      <w:r w:rsidR="00FD7B95">
        <w:t>adapt</w:t>
      </w:r>
      <w:r w:rsidR="00920664">
        <w:t xml:space="preserve"> to the </w:t>
      </w:r>
      <w:r w:rsidR="00FD7B95">
        <w:t xml:space="preserve">given </w:t>
      </w:r>
      <w:r w:rsidR="00920664">
        <w:t xml:space="preserve">style, using the following template: </w:t>
      </w:r>
      <w:hyperlink r:id="rId14" w:history="1">
        <w:r w:rsidR="00920664" w:rsidRPr="0020070D">
          <w:rPr>
            <w:rStyle w:val="Hiperhivatkozs"/>
          </w:rPr>
          <w:t>3-biotech.csl</w:t>
        </w:r>
      </w:hyperlink>
      <w:r w:rsidR="00920664">
        <w:t xml:space="preserve">. </w:t>
      </w:r>
      <w:r w:rsidR="00927D70">
        <w:t xml:space="preserve">If you use a reference processing software, unlink the citations before submitting the manuscript. </w:t>
      </w:r>
      <w:r w:rsidR="001B161C">
        <w:t>DOI</w:t>
      </w:r>
      <w:r w:rsidR="0069612F">
        <w:t xml:space="preserve"> references should be added where possible, as links</w:t>
      </w:r>
      <w:r w:rsidR="007859EA">
        <w:t xml:space="preserve"> (</w:t>
      </w:r>
      <w:hyperlink r:id="rId15" w:history="1">
        <w:r w:rsidR="00927D70" w:rsidRPr="00793D16">
          <w:rPr>
            <w:rStyle w:val="Hiperhivatkozs"/>
          </w:rPr>
          <w:t>https://doi.org/10.35511/978-963-334-446-0</w:t>
        </w:r>
      </w:hyperlink>
      <w:r w:rsidR="007859EA">
        <w:t>)</w:t>
      </w:r>
      <w:r w:rsidR="0069612F">
        <w:t>.</w:t>
      </w:r>
      <w:r w:rsidR="004F185E">
        <w:t xml:space="preserve"> Use abbreviated journal names. For papers written in other language than English, only the original title should be used.</w:t>
      </w:r>
    </w:p>
    <w:p w14:paraId="65DEED4A" w14:textId="77777777" w:rsidR="006E5A26" w:rsidRPr="00724F42" w:rsidRDefault="006E5A26" w:rsidP="00A13681">
      <w:pPr>
        <w:pStyle w:val="HWBodytext"/>
      </w:pPr>
    </w:p>
    <w:p w14:paraId="639F4681" w14:textId="7B4D8A2D" w:rsidR="00FB46E1" w:rsidRPr="000F5E42" w:rsidRDefault="00FB46E1" w:rsidP="000F5E42">
      <w:pPr>
        <w:pStyle w:val="HWReferences"/>
      </w:pPr>
      <w:proofErr w:type="spellStart"/>
      <w:r w:rsidRPr="000F5E42">
        <w:t>Báder</w:t>
      </w:r>
      <w:proofErr w:type="spellEnd"/>
      <w:r w:rsidRPr="000F5E42">
        <w:t xml:space="preserve"> M, Németh R, Benke A, </w:t>
      </w:r>
      <w:proofErr w:type="spellStart"/>
      <w:r w:rsidRPr="000F5E42">
        <w:t>Köbölkuti</w:t>
      </w:r>
      <w:proofErr w:type="spellEnd"/>
      <w:r w:rsidRPr="000F5E42">
        <w:t xml:space="preserve"> ZA, Borovics A, Takács D (2022) Bending test results of plantation poplar clones. In: Németh R, Hansmann C, Rademacher P, Bak M, </w:t>
      </w:r>
      <w:proofErr w:type="spellStart"/>
      <w:r w:rsidRPr="000F5E42">
        <w:t>Báder</w:t>
      </w:r>
      <w:proofErr w:type="spellEnd"/>
      <w:r w:rsidRPr="000F5E42">
        <w:t xml:space="preserve"> M (eds) 10</w:t>
      </w:r>
      <w:r w:rsidRPr="00AC796A">
        <w:t>th</w:t>
      </w:r>
      <w:r w:rsidRPr="000F5E42">
        <w:t xml:space="preserve"> Hardwood Conference Proceedings. University of Sopron Press, Sopron, Hungary, pp 75–82</w:t>
      </w:r>
      <w:r w:rsidR="000F5E42">
        <w:t>.</w:t>
      </w:r>
      <w:r w:rsidR="000F5E42" w:rsidRPr="000F5E42">
        <w:t xml:space="preserve"> </w:t>
      </w:r>
      <w:hyperlink r:id="rId16" w:history="1">
        <w:r w:rsidR="000F5E42" w:rsidRPr="000F5E42">
          <w:rPr>
            <w:rStyle w:val="Hiperhivatkozs"/>
          </w:rPr>
          <w:t>https://doi.org/10.35511/978-963-334-446-0</w:t>
        </w:r>
      </w:hyperlink>
    </w:p>
    <w:p w14:paraId="4EE24717" w14:textId="59EE3791" w:rsidR="000F5E42" w:rsidRDefault="00FA2610" w:rsidP="000F5E42">
      <w:pPr>
        <w:pStyle w:val="HWReferences"/>
      </w:pPr>
      <w:r w:rsidRPr="000F5E42">
        <w:t xml:space="preserve">Hisakata R, Nishida S, Johnston A (2016) An adaptable metric shapes perceptual space. Curr </w:t>
      </w:r>
      <w:proofErr w:type="spellStart"/>
      <w:r w:rsidRPr="000F5E42">
        <w:t>Biol</w:t>
      </w:r>
      <w:proofErr w:type="spellEnd"/>
      <w:r w:rsidRPr="000F5E42">
        <w:t xml:space="preserve"> 26:1911–1915. </w:t>
      </w:r>
      <w:hyperlink r:id="rId17" w:history="1">
        <w:r w:rsidR="000F5E42" w:rsidRPr="000F5E42">
          <w:rPr>
            <w:rStyle w:val="Hiperhivatkozs"/>
          </w:rPr>
          <w:t>https://doi.org/10.1016/j.cub.2016.05.047</w:t>
        </w:r>
      </w:hyperlink>
    </w:p>
    <w:p w14:paraId="08D5CFD4" w14:textId="1DF00F13" w:rsidR="000F5E42" w:rsidRDefault="00FA2610" w:rsidP="000F5E42">
      <w:pPr>
        <w:pStyle w:val="HWReferences"/>
      </w:pPr>
      <w:r w:rsidRPr="000F5E42">
        <w:t xml:space="preserve">Hogue CWV (2001) Structure databases. In: </w:t>
      </w:r>
      <w:proofErr w:type="spellStart"/>
      <w:r w:rsidRPr="000F5E42">
        <w:t>Baxevanis</w:t>
      </w:r>
      <w:proofErr w:type="spellEnd"/>
      <w:r w:rsidRPr="000F5E42">
        <w:t xml:space="preserve"> AD, Ouellette BFF (eds) Bioinformatics, 2</w:t>
      </w:r>
      <w:r w:rsidRPr="00AC796A">
        <w:t>nd</w:t>
      </w:r>
      <w:r w:rsidRPr="000F5E42">
        <w:t xml:space="preserve"> ed. Wiley-</w:t>
      </w:r>
      <w:proofErr w:type="spellStart"/>
      <w:r w:rsidRPr="000F5E42">
        <w:t>Interscience</w:t>
      </w:r>
      <w:proofErr w:type="spellEnd"/>
      <w:r w:rsidRPr="000F5E42">
        <w:t>, New York, NY, USA, pp 83–109</w:t>
      </w:r>
    </w:p>
    <w:p w14:paraId="1D938B72" w14:textId="312558E2" w:rsidR="00AE7866" w:rsidRPr="000F5E42" w:rsidRDefault="00AE7866" w:rsidP="000F5E42">
      <w:pPr>
        <w:pStyle w:val="HWReferences"/>
      </w:pPr>
      <w:r w:rsidRPr="000F5E42">
        <w:t xml:space="preserve">ISO 13061-1 (2014) Physical and mechanical properties of wood - Test methods for small clear wood specimens - Part 1: Determination of moisture content for physical and mechanical tests. International Organization for Standardization, Geneva, </w:t>
      </w:r>
      <w:r w:rsidR="00494D98" w:rsidRPr="000F5E42">
        <w:t>Switzerland</w:t>
      </w:r>
    </w:p>
    <w:p w14:paraId="4C1CACAF" w14:textId="1CB6D2C4" w:rsidR="00AE7866" w:rsidRPr="000F5E42" w:rsidRDefault="00AE7866" w:rsidP="000F5E42">
      <w:pPr>
        <w:pStyle w:val="HWReferences"/>
      </w:pPr>
      <w:r w:rsidRPr="00562510">
        <w:t xml:space="preserve">Komán S (2012) </w:t>
      </w:r>
      <w:proofErr w:type="spellStart"/>
      <w:r w:rsidRPr="00562510">
        <w:t>Nemesnyár-fajták</w:t>
      </w:r>
      <w:proofErr w:type="spellEnd"/>
      <w:r w:rsidRPr="00562510">
        <w:t xml:space="preserve"> </w:t>
      </w:r>
      <w:proofErr w:type="spellStart"/>
      <w:r w:rsidRPr="00562510">
        <w:t>korszerű</w:t>
      </w:r>
      <w:proofErr w:type="spellEnd"/>
      <w:r w:rsidRPr="00562510">
        <w:t xml:space="preserve"> </w:t>
      </w:r>
      <w:proofErr w:type="spellStart"/>
      <w:r w:rsidRPr="00562510">
        <w:t>ipari</w:t>
      </w:r>
      <w:proofErr w:type="spellEnd"/>
      <w:r w:rsidRPr="00562510">
        <w:t xml:space="preserve"> </w:t>
      </w:r>
      <w:proofErr w:type="spellStart"/>
      <w:r w:rsidRPr="00562510">
        <w:t>és</w:t>
      </w:r>
      <w:proofErr w:type="spellEnd"/>
      <w:r w:rsidRPr="00562510">
        <w:t xml:space="preserve"> </w:t>
      </w:r>
      <w:proofErr w:type="spellStart"/>
      <w:r w:rsidRPr="00562510">
        <w:t>energetikai</w:t>
      </w:r>
      <w:proofErr w:type="spellEnd"/>
      <w:r w:rsidRPr="00562510">
        <w:t xml:space="preserve"> </w:t>
      </w:r>
      <w:proofErr w:type="spellStart"/>
      <w:r w:rsidRPr="00562510">
        <w:t>hasznosítását</w:t>
      </w:r>
      <w:proofErr w:type="spellEnd"/>
      <w:r w:rsidRPr="00562510">
        <w:t xml:space="preserve"> </w:t>
      </w:r>
      <w:proofErr w:type="spellStart"/>
      <w:r w:rsidRPr="00562510">
        <w:t>befolyásoló</w:t>
      </w:r>
      <w:proofErr w:type="spellEnd"/>
      <w:r w:rsidRPr="00562510">
        <w:t xml:space="preserve"> </w:t>
      </w:r>
      <w:proofErr w:type="spellStart"/>
      <w:r w:rsidRPr="00562510">
        <w:t>faanatómiai</w:t>
      </w:r>
      <w:proofErr w:type="spellEnd"/>
      <w:r w:rsidRPr="00562510">
        <w:t xml:space="preserve"> </w:t>
      </w:r>
      <w:proofErr w:type="spellStart"/>
      <w:r w:rsidRPr="00562510">
        <w:t>és</w:t>
      </w:r>
      <w:proofErr w:type="spellEnd"/>
      <w:r w:rsidRPr="00562510">
        <w:t xml:space="preserve"> </w:t>
      </w:r>
      <w:proofErr w:type="spellStart"/>
      <w:r w:rsidRPr="00562510">
        <w:t>fizikai</w:t>
      </w:r>
      <w:proofErr w:type="spellEnd"/>
      <w:r w:rsidRPr="00562510">
        <w:t xml:space="preserve"> </w:t>
      </w:r>
      <w:proofErr w:type="spellStart"/>
      <w:r w:rsidRPr="00562510">
        <w:t>jellemzők</w:t>
      </w:r>
      <w:proofErr w:type="spellEnd"/>
      <w:r w:rsidRPr="00562510">
        <w:t xml:space="preserve">. PhD dissertation, </w:t>
      </w:r>
      <w:proofErr w:type="spellStart"/>
      <w:r w:rsidRPr="00562510">
        <w:t>Nyugat-Magyarországi</w:t>
      </w:r>
      <w:proofErr w:type="spellEnd"/>
      <w:r w:rsidRPr="00562510">
        <w:t xml:space="preserve"> </w:t>
      </w:r>
      <w:proofErr w:type="spellStart"/>
      <w:r w:rsidRPr="00562510">
        <w:t>Egyetem</w:t>
      </w:r>
      <w:proofErr w:type="spellEnd"/>
      <w:r w:rsidRPr="00562510">
        <w:t>, Sopron, Hungary (in</w:t>
      </w:r>
      <w:r w:rsidRPr="000F5E42">
        <w:t xml:space="preserve"> Hungarian)</w:t>
      </w:r>
    </w:p>
    <w:p w14:paraId="61632582" w14:textId="7ADBD838" w:rsidR="007859EA" w:rsidRPr="000F5E42" w:rsidRDefault="00FA2610" w:rsidP="000F5E42">
      <w:pPr>
        <w:pStyle w:val="HWReferences"/>
      </w:pPr>
      <w:r w:rsidRPr="000F5E42">
        <w:t xml:space="preserve">Musk E (2006) The secret Tesla Motors master plan (just between you and me). In: Tesla Blog. </w:t>
      </w:r>
      <w:hyperlink r:id="rId18" w:history="1">
        <w:r w:rsidR="000F5E42" w:rsidRPr="000F5E42">
          <w:rPr>
            <w:rStyle w:val="Hiperhivatkozs"/>
          </w:rPr>
          <w:t>https://www.tesla.com/blog/secret-tesla-motors-master-plan-just-between-you-and-me</w:t>
        </w:r>
      </w:hyperlink>
      <w:r w:rsidR="000F5E42" w:rsidRPr="00B07BCC">
        <w:t xml:space="preserve"> Accessed 29 Sep 2016</w:t>
      </w:r>
    </w:p>
    <w:p w14:paraId="3EC10938" w14:textId="4C3211E7" w:rsidR="00494D98" w:rsidRPr="00FA2610" w:rsidRDefault="00AE7866" w:rsidP="000F5E42">
      <w:pPr>
        <w:pStyle w:val="HWReferences"/>
      </w:pPr>
      <w:r w:rsidRPr="000F5E42">
        <w:t>Sambrook J, Russell DW (2001) Molecular cloning: a laboratory manual, 3</w:t>
      </w:r>
      <w:r w:rsidRPr="00B07BCC">
        <w:t>rd</w:t>
      </w:r>
      <w:r w:rsidRPr="000F5E42">
        <w:t xml:space="preserve"> ed. CSHL Press, Cold Spring Harbor, NY, USA</w:t>
      </w:r>
    </w:p>
    <w:sectPr w:rsidR="00494D98" w:rsidRPr="00FA2610" w:rsidSect="007B3485">
      <w:headerReference w:type="default" r:id="rId19"/>
      <w:type w:val="continuous"/>
      <w:pgSz w:w="11907" w:h="16840" w:code="9"/>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3D78" w14:textId="77777777" w:rsidR="00B73A47" w:rsidRDefault="00B73A47">
      <w:r>
        <w:separator/>
      </w:r>
    </w:p>
  </w:endnote>
  <w:endnote w:type="continuationSeparator" w:id="0">
    <w:p w14:paraId="03C93A76" w14:textId="77777777" w:rsidR="00B73A47" w:rsidRDefault="00B7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AA4E" w14:textId="77777777" w:rsidR="00B73A47" w:rsidRDefault="00B73A47">
      <w:r>
        <w:separator/>
      </w:r>
    </w:p>
  </w:footnote>
  <w:footnote w:type="continuationSeparator" w:id="0">
    <w:p w14:paraId="5D908B81" w14:textId="77777777" w:rsidR="00B73A47" w:rsidRDefault="00B7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6633" w14:textId="0E246654" w:rsidR="001D03D2" w:rsidRPr="00636603" w:rsidRDefault="00EC1A67" w:rsidP="001D03D2">
    <w:pPr>
      <w:pStyle w:val="lfej"/>
      <w:jc w:val="center"/>
      <w:rPr>
        <w:i/>
        <w:sz w:val="16"/>
      </w:rPr>
    </w:pPr>
    <w:r>
      <w:rPr>
        <w:i/>
        <w:sz w:val="20"/>
      </w:rPr>
      <w:t>1</w:t>
    </w:r>
    <w:r w:rsidR="00075F61">
      <w:rPr>
        <w:i/>
        <w:sz w:val="20"/>
      </w:rPr>
      <w:t>2</w:t>
    </w:r>
    <w:r w:rsidRPr="001E4288">
      <w:rPr>
        <w:i/>
        <w:sz w:val="20"/>
        <w:vertAlign w:val="superscript"/>
      </w:rPr>
      <w:t>th</w:t>
    </w:r>
    <w:r w:rsidRPr="00636603">
      <w:rPr>
        <w:i/>
        <w:sz w:val="20"/>
      </w:rPr>
      <w:t xml:space="preserve"> </w:t>
    </w:r>
    <w:r w:rsidR="001D03D2" w:rsidRPr="00636603">
      <w:rPr>
        <w:i/>
        <w:sz w:val="20"/>
      </w:rPr>
      <w:t xml:space="preserve">HARDWOOD </w:t>
    </w:r>
    <w:r w:rsidR="00A5307A">
      <w:rPr>
        <w:i/>
        <w:sz w:val="20"/>
      </w:rPr>
      <w:t>CONFERENCE PROCEEDINGS</w:t>
    </w:r>
  </w:p>
  <w:p w14:paraId="48FCD5FD" w14:textId="43F8E3BD" w:rsidR="00550815" w:rsidRPr="004B2842" w:rsidRDefault="00550815" w:rsidP="00D04628">
    <w:pPr>
      <w:pStyle w:val="lfej"/>
      <w:pBdr>
        <w:bottom w:val="single" w:sz="6" w:space="0" w:color="auto"/>
      </w:pBdr>
      <w:rPr>
        <w:i/>
        <w:i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7139"/>
    <w:multiLevelType w:val="hybridMultilevel"/>
    <w:tmpl w:val="C67649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D3E70F8"/>
    <w:multiLevelType w:val="hybridMultilevel"/>
    <w:tmpl w:val="4EFEE1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DF1744A"/>
    <w:multiLevelType w:val="hybridMultilevel"/>
    <w:tmpl w:val="60FE6D22"/>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383F9E"/>
    <w:multiLevelType w:val="multilevel"/>
    <w:tmpl w:val="7706952E"/>
    <w:lvl w:ilvl="0">
      <w:start w:val="1"/>
      <w:numFmt w:val="decimal"/>
      <w:pStyle w:val="Cmsor1"/>
      <w:lvlText w:val="%1"/>
      <w:lvlJc w:val="left"/>
      <w:pPr>
        <w:tabs>
          <w:tab w:val="num" w:pos="1134"/>
        </w:tabs>
        <w:ind w:left="1134" w:hanging="1134"/>
      </w:pPr>
      <w:rPr>
        <w:rFonts w:hint="default"/>
        <w:b/>
        <w:i w:val="0"/>
      </w:rPr>
    </w:lvl>
    <w:lvl w:ilvl="1">
      <w:start w:val="1"/>
      <w:numFmt w:val="decimal"/>
      <w:pStyle w:val="Cmsor2"/>
      <w:lvlText w:val="%1.%2"/>
      <w:lvlJc w:val="left"/>
      <w:pPr>
        <w:tabs>
          <w:tab w:val="num" w:pos="1134"/>
        </w:tabs>
        <w:ind w:left="1134" w:hanging="1134"/>
      </w:pPr>
      <w:rPr>
        <w:rFonts w:hint="default"/>
      </w:rPr>
    </w:lvl>
    <w:lvl w:ilvl="2">
      <w:start w:val="1"/>
      <w:numFmt w:val="decimal"/>
      <w:pStyle w:val="Cmsor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F6330C2"/>
    <w:multiLevelType w:val="hybridMultilevel"/>
    <w:tmpl w:val="FD682FA4"/>
    <w:lvl w:ilvl="0" w:tplc="3508DEAC">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25869211">
    <w:abstractNumId w:val="3"/>
  </w:num>
  <w:num w:numId="2" w16cid:durableId="1993632770">
    <w:abstractNumId w:val="3"/>
  </w:num>
  <w:num w:numId="3" w16cid:durableId="1364554880">
    <w:abstractNumId w:val="3"/>
  </w:num>
  <w:num w:numId="4" w16cid:durableId="890847979">
    <w:abstractNumId w:val="3"/>
  </w:num>
  <w:num w:numId="5" w16cid:durableId="728070991">
    <w:abstractNumId w:val="4"/>
  </w:num>
  <w:num w:numId="6" w16cid:durableId="1907688865">
    <w:abstractNumId w:val="1"/>
  </w:num>
  <w:num w:numId="7" w16cid:durableId="397899107">
    <w:abstractNumId w:val="2"/>
  </w:num>
  <w:num w:numId="8" w16cid:durableId="73755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B9"/>
    <w:rsid w:val="000436D9"/>
    <w:rsid w:val="000516B4"/>
    <w:rsid w:val="0006168E"/>
    <w:rsid w:val="00066034"/>
    <w:rsid w:val="00075F61"/>
    <w:rsid w:val="00090B10"/>
    <w:rsid w:val="000F040F"/>
    <w:rsid w:val="000F058C"/>
    <w:rsid w:val="000F5E42"/>
    <w:rsid w:val="00104EE0"/>
    <w:rsid w:val="00173A6E"/>
    <w:rsid w:val="001B161C"/>
    <w:rsid w:val="001B4498"/>
    <w:rsid w:val="001D03D2"/>
    <w:rsid w:val="001D1C3D"/>
    <w:rsid w:val="001E2085"/>
    <w:rsid w:val="001E4288"/>
    <w:rsid w:val="0020070D"/>
    <w:rsid w:val="0021796B"/>
    <w:rsid w:val="00240C4F"/>
    <w:rsid w:val="00253527"/>
    <w:rsid w:val="00257CB9"/>
    <w:rsid w:val="00271423"/>
    <w:rsid w:val="00282985"/>
    <w:rsid w:val="002A2937"/>
    <w:rsid w:val="002B46C9"/>
    <w:rsid w:val="002B6DC3"/>
    <w:rsid w:val="002D08CC"/>
    <w:rsid w:val="002E7775"/>
    <w:rsid w:val="002F6B65"/>
    <w:rsid w:val="003123D6"/>
    <w:rsid w:val="00324BEF"/>
    <w:rsid w:val="00347671"/>
    <w:rsid w:val="00353ABC"/>
    <w:rsid w:val="00365B26"/>
    <w:rsid w:val="00365B7A"/>
    <w:rsid w:val="00380AAE"/>
    <w:rsid w:val="0038738F"/>
    <w:rsid w:val="00397ACB"/>
    <w:rsid w:val="003A1DB7"/>
    <w:rsid w:val="003D0367"/>
    <w:rsid w:val="003E077C"/>
    <w:rsid w:val="003F4DD1"/>
    <w:rsid w:val="00410EAF"/>
    <w:rsid w:val="00416BF9"/>
    <w:rsid w:val="00420047"/>
    <w:rsid w:val="0045795D"/>
    <w:rsid w:val="00463BC0"/>
    <w:rsid w:val="00484183"/>
    <w:rsid w:val="00494D98"/>
    <w:rsid w:val="004A1A0E"/>
    <w:rsid w:val="004B2842"/>
    <w:rsid w:val="004D3E50"/>
    <w:rsid w:val="004F185E"/>
    <w:rsid w:val="00514EF5"/>
    <w:rsid w:val="005358F3"/>
    <w:rsid w:val="00550815"/>
    <w:rsid w:val="0055462D"/>
    <w:rsid w:val="00562510"/>
    <w:rsid w:val="005C48B7"/>
    <w:rsid w:val="005D2599"/>
    <w:rsid w:val="005E0E64"/>
    <w:rsid w:val="00607BF7"/>
    <w:rsid w:val="00611B1B"/>
    <w:rsid w:val="0064109A"/>
    <w:rsid w:val="00642408"/>
    <w:rsid w:val="00651A79"/>
    <w:rsid w:val="006706C6"/>
    <w:rsid w:val="00675C77"/>
    <w:rsid w:val="00687EA2"/>
    <w:rsid w:val="00694ACF"/>
    <w:rsid w:val="0069612F"/>
    <w:rsid w:val="006B1CF4"/>
    <w:rsid w:val="006B69D2"/>
    <w:rsid w:val="006C16A4"/>
    <w:rsid w:val="006D625A"/>
    <w:rsid w:val="006E5A26"/>
    <w:rsid w:val="006F3B02"/>
    <w:rsid w:val="00724F15"/>
    <w:rsid w:val="00724F42"/>
    <w:rsid w:val="00743DC9"/>
    <w:rsid w:val="007576E2"/>
    <w:rsid w:val="00776CB7"/>
    <w:rsid w:val="007859EA"/>
    <w:rsid w:val="00794664"/>
    <w:rsid w:val="007A6AC2"/>
    <w:rsid w:val="007B3485"/>
    <w:rsid w:val="007D6815"/>
    <w:rsid w:val="007E1FF6"/>
    <w:rsid w:val="007E39D1"/>
    <w:rsid w:val="007E7117"/>
    <w:rsid w:val="008243C9"/>
    <w:rsid w:val="008310C9"/>
    <w:rsid w:val="0083300D"/>
    <w:rsid w:val="00850DB2"/>
    <w:rsid w:val="0085528D"/>
    <w:rsid w:val="0086531C"/>
    <w:rsid w:val="0087660E"/>
    <w:rsid w:val="008B0B87"/>
    <w:rsid w:val="008C3608"/>
    <w:rsid w:val="008E1E2F"/>
    <w:rsid w:val="00910A74"/>
    <w:rsid w:val="00920664"/>
    <w:rsid w:val="00927D70"/>
    <w:rsid w:val="00932CA3"/>
    <w:rsid w:val="00982752"/>
    <w:rsid w:val="009855DA"/>
    <w:rsid w:val="009918E1"/>
    <w:rsid w:val="009A1976"/>
    <w:rsid w:val="009B6182"/>
    <w:rsid w:val="009C2219"/>
    <w:rsid w:val="009D087F"/>
    <w:rsid w:val="009D4F23"/>
    <w:rsid w:val="009E2F8E"/>
    <w:rsid w:val="00A06CCF"/>
    <w:rsid w:val="00A13681"/>
    <w:rsid w:val="00A37955"/>
    <w:rsid w:val="00A46CFB"/>
    <w:rsid w:val="00A5307A"/>
    <w:rsid w:val="00A67CDA"/>
    <w:rsid w:val="00A81611"/>
    <w:rsid w:val="00A92F5C"/>
    <w:rsid w:val="00AA128C"/>
    <w:rsid w:val="00AB539A"/>
    <w:rsid w:val="00AC796A"/>
    <w:rsid w:val="00AE7866"/>
    <w:rsid w:val="00B05EB1"/>
    <w:rsid w:val="00B07BCC"/>
    <w:rsid w:val="00B24E2D"/>
    <w:rsid w:val="00B35F8C"/>
    <w:rsid w:val="00B61DFB"/>
    <w:rsid w:val="00B73A47"/>
    <w:rsid w:val="00B76CB3"/>
    <w:rsid w:val="00BB71F7"/>
    <w:rsid w:val="00BD27DB"/>
    <w:rsid w:val="00BF5116"/>
    <w:rsid w:val="00C10611"/>
    <w:rsid w:val="00C1724F"/>
    <w:rsid w:val="00C37422"/>
    <w:rsid w:val="00C44FF6"/>
    <w:rsid w:val="00C5482B"/>
    <w:rsid w:val="00C75D09"/>
    <w:rsid w:val="00C77F05"/>
    <w:rsid w:val="00CB2915"/>
    <w:rsid w:val="00CE041E"/>
    <w:rsid w:val="00D04628"/>
    <w:rsid w:val="00D12D96"/>
    <w:rsid w:val="00D136ED"/>
    <w:rsid w:val="00E02BB9"/>
    <w:rsid w:val="00E21FA0"/>
    <w:rsid w:val="00E260AA"/>
    <w:rsid w:val="00E651F9"/>
    <w:rsid w:val="00E71185"/>
    <w:rsid w:val="00EC1A67"/>
    <w:rsid w:val="00ED00D2"/>
    <w:rsid w:val="00F153AE"/>
    <w:rsid w:val="00F36107"/>
    <w:rsid w:val="00F37868"/>
    <w:rsid w:val="00F72D93"/>
    <w:rsid w:val="00F76C6F"/>
    <w:rsid w:val="00F83283"/>
    <w:rsid w:val="00F853AA"/>
    <w:rsid w:val="00F9520A"/>
    <w:rsid w:val="00FA2610"/>
    <w:rsid w:val="00FB46E1"/>
    <w:rsid w:val="00FD25DC"/>
    <w:rsid w:val="00FD7B95"/>
    <w:rsid w:val="00FE0765"/>
    <w:rsid w:val="00FE3B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8FCD5A7"/>
  <w15:docId w15:val="{B0560678-C5A5-4759-A781-AFFA1D86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jc w:val="both"/>
    </w:pPr>
    <w:rPr>
      <w:sz w:val="24"/>
      <w:lang w:val="en-GB" w:eastAsia="en-US"/>
    </w:rPr>
  </w:style>
  <w:style w:type="paragraph" w:styleId="Cmsor1">
    <w:name w:val="heading 1"/>
    <w:basedOn w:val="Norml"/>
    <w:next w:val="Norml"/>
    <w:link w:val="Cmsor1Char"/>
    <w:qFormat/>
    <w:pPr>
      <w:keepNext/>
      <w:numPr>
        <w:numId w:val="4"/>
      </w:numPr>
      <w:spacing w:before="240" w:after="60"/>
      <w:outlineLvl w:val="0"/>
    </w:pPr>
    <w:rPr>
      <w:rFonts w:ascii="Arial" w:hAnsi="Arial" w:cs="Arial"/>
      <w:b/>
      <w:bCs/>
      <w:kern w:val="32"/>
      <w:sz w:val="32"/>
      <w:szCs w:val="32"/>
    </w:rPr>
  </w:style>
  <w:style w:type="paragraph" w:styleId="Cmsor2">
    <w:name w:val="heading 2"/>
    <w:basedOn w:val="Norml"/>
    <w:next w:val="Norml"/>
    <w:qFormat/>
    <w:pPr>
      <w:keepNext/>
      <w:numPr>
        <w:ilvl w:val="1"/>
        <w:numId w:val="4"/>
      </w:numPr>
      <w:spacing w:before="240" w:after="60"/>
      <w:outlineLvl w:val="1"/>
    </w:pPr>
    <w:rPr>
      <w:rFonts w:ascii="Arial" w:hAnsi="Arial" w:cs="Arial"/>
      <w:b/>
      <w:bCs/>
      <w:iCs/>
      <w:sz w:val="28"/>
      <w:szCs w:val="28"/>
    </w:rPr>
  </w:style>
  <w:style w:type="paragraph" w:styleId="Cmsor3">
    <w:name w:val="heading 3"/>
    <w:basedOn w:val="Norml"/>
    <w:next w:val="Norml"/>
    <w:qFormat/>
    <w:pPr>
      <w:keepNext/>
      <w:numPr>
        <w:ilvl w:val="2"/>
        <w:numId w:val="4"/>
      </w:numPr>
      <w:spacing w:before="240" w:after="60"/>
      <w:outlineLvl w:val="2"/>
    </w:pPr>
    <w:rPr>
      <w:rFonts w:ascii="Arial" w:hAnsi="Arial" w:cs="Arial"/>
      <w:b/>
      <w:bCs/>
      <w:szCs w:val="26"/>
    </w:rPr>
  </w:style>
  <w:style w:type="paragraph" w:styleId="Cmsor4">
    <w:name w:val="heading 4"/>
    <w:basedOn w:val="Norml"/>
    <w:next w:val="Norml"/>
    <w:qFormat/>
    <w:pPr>
      <w:keepNext/>
      <w:spacing w:before="240" w:after="60"/>
      <w:outlineLvl w:val="3"/>
    </w:pPr>
    <w:rPr>
      <w:rFonts w:ascii="Arial" w:hAnsi="Arial"/>
      <w:b/>
      <w:bCs/>
      <w:i/>
      <w:szCs w:val="28"/>
    </w:rPr>
  </w:style>
  <w:style w:type="paragraph" w:styleId="Cmsor5">
    <w:name w:val="heading 5"/>
    <w:basedOn w:val="Norml"/>
    <w:next w:val="Norml"/>
    <w:qFormat/>
    <w:pPr>
      <w:spacing w:before="240" w:after="60"/>
      <w:outlineLvl w:val="4"/>
    </w:pPr>
    <w:rPr>
      <w:rFonts w:ascii="Arial" w:hAnsi="Arial"/>
      <w:bCs/>
      <w:i/>
      <w:iCs/>
      <w:szCs w:val="26"/>
      <w:u w:val="single"/>
    </w:rPr>
  </w:style>
  <w:style w:type="paragraph" w:styleId="Cmsor6">
    <w:name w:val="heading 6"/>
    <w:basedOn w:val="Norml"/>
    <w:next w:val="Norml"/>
    <w:qFormat/>
    <w:pPr>
      <w:spacing w:before="240" w:after="60"/>
      <w:outlineLvl w:val="5"/>
    </w:pPr>
    <w:rPr>
      <w:rFonts w:ascii="Arial" w:hAnsi="Arial"/>
      <w:bCs/>
      <w:i/>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pPr>
      <w:tabs>
        <w:tab w:val="center" w:pos="4153"/>
        <w:tab w:val="right" w:pos="8306"/>
      </w:tabs>
    </w:pPr>
  </w:style>
  <w:style w:type="paragraph" w:customStyle="1" w:styleId="ECWMAuthors">
    <w:name w:val="ECWM Authors"/>
    <w:next w:val="ECWMaddresses"/>
    <w:link w:val="ECWMAuthorsChar"/>
    <w:pPr>
      <w:spacing w:after="240"/>
      <w:jc w:val="center"/>
    </w:pPr>
    <w:rPr>
      <w:rFonts w:ascii="Arial" w:hAnsi="Arial"/>
      <w:sz w:val="28"/>
      <w:lang w:val="en-GB" w:eastAsia="en-US"/>
    </w:rPr>
  </w:style>
  <w:style w:type="paragraph" w:customStyle="1" w:styleId="ECWMTitle">
    <w:name w:val="ECWM Title"/>
    <w:next w:val="ECWMAuthors"/>
    <w:link w:val="ECWMTitleChar"/>
    <w:pPr>
      <w:spacing w:after="240"/>
      <w:jc w:val="center"/>
    </w:pPr>
    <w:rPr>
      <w:rFonts w:ascii="Arial" w:hAnsi="Arial"/>
      <w:b/>
      <w:sz w:val="28"/>
      <w:lang w:val="en-GB" w:eastAsia="en-US"/>
    </w:rPr>
  </w:style>
  <w:style w:type="paragraph" w:customStyle="1" w:styleId="ECWMaddresses">
    <w:name w:val="ECWM addresses"/>
    <w:pPr>
      <w:spacing w:after="120"/>
      <w:jc w:val="center"/>
    </w:pPr>
    <w:rPr>
      <w:rFonts w:ascii="Arial" w:hAnsi="Arial"/>
      <w:lang w:val="en-GB" w:eastAsia="en-US"/>
    </w:rPr>
  </w:style>
  <w:style w:type="paragraph" w:styleId="Szvegblokk">
    <w:name w:val="Block Text"/>
    <w:basedOn w:val="Norml"/>
    <w:pPr>
      <w:spacing w:after="120"/>
      <w:ind w:left="1440" w:right="1440"/>
    </w:pPr>
  </w:style>
  <w:style w:type="paragraph" w:customStyle="1" w:styleId="ECWMKeywords">
    <w:name w:val="ECWM Keywords"/>
    <w:pPr>
      <w:spacing w:before="120" w:after="120"/>
    </w:pPr>
    <w:rPr>
      <w:rFonts w:ascii="Arial" w:hAnsi="Arial"/>
      <w:sz w:val="22"/>
      <w:lang w:val="en-GB" w:eastAsia="en-US"/>
    </w:rPr>
  </w:style>
  <w:style w:type="paragraph" w:customStyle="1" w:styleId="ECWMAbstract">
    <w:name w:val="ECWM Abstract"/>
    <w:link w:val="ECWMAbstractChar"/>
    <w:pPr>
      <w:spacing w:before="360" w:after="240"/>
      <w:jc w:val="center"/>
    </w:pPr>
    <w:rPr>
      <w:b/>
      <w:caps/>
      <w:sz w:val="24"/>
      <w:lang w:val="en-GB" w:eastAsia="en-US"/>
    </w:rPr>
  </w:style>
  <w:style w:type="paragraph" w:customStyle="1" w:styleId="ECWMBodytext">
    <w:name w:val="ECWM Body text"/>
    <w:link w:val="ECWMBodytextChar"/>
    <w:pPr>
      <w:jc w:val="both"/>
    </w:pPr>
    <w:rPr>
      <w:sz w:val="24"/>
      <w:lang w:val="en-GB" w:eastAsia="en-US"/>
    </w:rPr>
  </w:style>
  <w:style w:type="paragraph" w:styleId="llb">
    <w:name w:val="footer"/>
    <w:basedOn w:val="Norml"/>
    <w:pPr>
      <w:tabs>
        <w:tab w:val="center" w:pos="4153"/>
        <w:tab w:val="right" w:pos="8306"/>
      </w:tabs>
    </w:pPr>
  </w:style>
  <w:style w:type="character" w:styleId="Hiperhivatkozs">
    <w:name w:val="Hyperlink"/>
    <w:rsid w:val="00850DB2"/>
    <w:rPr>
      <w:color w:val="0000FF"/>
      <w:u w:val="single"/>
    </w:rPr>
  </w:style>
  <w:style w:type="paragraph" w:customStyle="1" w:styleId="ECWMMainsectionheading">
    <w:name w:val="ECWM Main section heading"/>
    <w:basedOn w:val="ECWMAbstract"/>
    <w:next w:val="ECWMBodytext"/>
  </w:style>
  <w:style w:type="paragraph" w:customStyle="1" w:styleId="ECWMHeadingleveltwo">
    <w:name w:val="ECWM Heading level two"/>
    <w:basedOn w:val="ECWMBodytext"/>
    <w:next w:val="ECWMBodytext"/>
    <w:link w:val="ECWMHeadingleveltwoChar"/>
    <w:pPr>
      <w:spacing w:before="120"/>
    </w:pPr>
    <w:rPr>
      <w:b/>
      <w:i/>
    </w:rPr>
  </w:style>
  <w:style w:type="paragraph" w:customStyle="1" w:styleId="ECWMHeadinglevelthree">
    <w:name w:val="ECWM Heading level three"/>
    <w:basedOn w:val="ECWMBodytext"/>
    <w:next w:val="ECWMBodytext"/>
    <w:link w:val="ECWMHeadinglevelthreeChar"/>
    <w:rPr>
      <w:b/>
      <w:u w:val="single"/>
    </w:rPr>
  </w:style>
  <w:style w:type="character" w:styleId="Mrltotthiperhivatkozs">
    <w:name w:val="FollowedHyperlink"/>
    <w:rsid w:val="00A81611"/>
    <w:rPr>
      <w:color w:val="800080"/>
      <w:u w:val="single"/>
    </w:rPr>
  </w:style>
  <w:style w:type="character" w:customStyle="1" w:styleId="Feloldatlanmegemlts1">
    <w:name w:val="Feloldatlan megemlítés1"/>
    <w:uiPriority w:val="99"/>
    <w:semiHidden/>
    <w:unhideWhenUsed/>
    <w:rsid w:val="00C37422"/>
    <w:rPr>
      <w:color w:val="605E5C"/>
      <w:shd w:val="clear" w:color="auto" w:fill="E1DFDD"/>
    </w:rPr>
  </w:style>
  <w:style w:type="character" w:customStyle="1" w:styleId="Cmsor1Char">
    <w:name w:val="Címsor 1 Char"/>
    <w:link w:val="Cmsor1"/>
    <w:rsid w:val="001D03D2"/>
    <w:rPr>
      <w:rFonts w:ascii="Arial" w:hAnsi="Arial" w:cs="Arial"/>
      <w:b/>
      <w:bCs/>
      <w:kern w:val="32"/>
      <w:sz w:val="32"/>
      <w:szCs w:val="32"/>
      <w:lang w:val="en-GB" w:eastAsia="en-US"/>
    </w:rPr>
  </w:style>
  <w:style w:type="character" w:customStyle="1" w:styleId="lfejChar">
    <w:name w:val="Élőfej Char"/>
    <w:link w:val="lfej"/>
    <w:uiPriority w:val="99"/>
    <w:rsid w:val="001D03D2"/>
    <w:rPr>
      <w:sz w:val="24"/>
      <w:lang w:val="en-GB" w:eastAsia="en-US"/>
    </w:rPr>
  </w:style>
  <w:style w:type="paragraph" w:styleId="Vltozat">
    <w:name w:val="Revision"/>
    <w:hidden/>
    <w:uiPriority w:val="99"/>
    <w:semiHidden/>
    <w:rsid w:val="00A46CFB"/>
    <w:rPr>
      <w:sz w:val="24"/>
      <w:lang w:val="en-GB" w:eastAsia="en-US"/>
    </w:rPr>
  </w:style>
  <w:style w:type="character" w:styleId="Jegyzethivatkozs">
    <w:name w:val="annotation reference"/>
    <w:semiHidden/>
    <w:unhideWhenUsed/>
    <w:rsid w:val="000436D9"/>
    <w:rPr>
      <w:sz w:val="16"/>
      <w:szCs w:val="16"/>
    </w:rPr>
  </w:style>
  <w:style w:type="paragraph" w:styleId="Jegyzetszveg">
    <w:name w:val="annotation text"/>
    <w:basedOn w:val="Norml"/>
    <w:link w:val="JegyzetszvegChar"/>
    <w:unhideWhenUsed/>
    <w:rsid w:val="000436D9"/>
    <w:rPr>
      <w:sz w:val="20"/>
    </w:rPr>
  </w:style>
  <w:style w:type="character" w:customStyle="1" w:styleId="JegyzetszvegChar">
    <w:name w:val="Jegyzetszöveg Char"/>
    <w:link w:val="Jegyzetszveg"/>
    <w:rsid w:val="000436D9"/>
    <w:rPr>
      <w:lang w:val="en-GB" w:eastAsia="en-US"/>
    </w:rPr>
  </w:style>
  <w:style w:type="paragraph" w:styleId="Megjegyzstrgya">
    <w:name w:val="annotation subject"/>
    <w:basedOn w:val="Jegyzetszveg"/>
    <w:next w:val="Jegyzetszveg"/>
    <w:link w:val="MegjegyzstrgyaChar"/>
    <w:semiHidden/>
    <w:unhideWhenUsed/>
    <w:rsid w:val="000436D9"/>
    <w:rPr>
      <w:b/>
      <w:bCs/>
    </w:rPr>
  </w:style>
  <w:style w:type="character" w:customStyle="1" w:styleId="MegjegyzstrgyaChar">
    <w:name w:val="Megjegyzés tárgya Char"/>
    <w:link w:val="Megjegyzstrgya"/>
    <w:semiHidden/>
    <w:rsid w:val="000436D9"/>
    <w:rPr>
      <w:b/>
      <w:bCs/>
      <w:lang w:val="en-GB" w:eastAsia="en-US"/>
    </w:rPr>
  </w:style>
  <w:style w:type="character" w:styleId="Feloldatlanmegemlts">
    <w:name w:val="Unresolved Mention"/>
    <w:uiPriority w:val="99"/>
    <w:semiHidden/>
    <w:unhideWhenUsed/>
    <w:rsid w:val="007859EA"/>
    <w:rPr>
      <w:color w:val="605E5C"/>
      <w:shd w:val="clear" w:color="auto" w:fill="E1DFDD"/>
    </w:rPr>
  </w:style>
  <w:style w:type="paragraph" w:customStyle="1" w:styleId="HWTitle">
    <w:name w:val="HW Title"/>
    <w:basedOn w:val="ECWMTitle"/>
    <w:link w:val="HWTitleChar"/>
    <w:qFormat/>
    <w:rsid w:val="004D3E50"/>
    <w:pPr>
      <w:spacing w:after="0"/>
    </w:pPr>
    <w:rPr>
      <w:rFonts w:ascii="Times New Roman" w:hAnsi="Times New Roman"/>
      <w:szCs w:val="28"/>
    </w:rPr>
  </w:style>
  <w:style w:type="character" w:customStyle="1" w:styleId="ECWMTitleChar">
    <w:name w:val="ECWM Title Char"/>
    <w:link w:val="ECWMTitle"/>
    <w:rsid w:val="004D3E50"/>
    <w:rPr>
      <w:rFonts w:ascii="Arial" w:hAnsi="Arial"/>
      <w:b/>
      <w:sz w:val="28"/>
      <w:lang w:val="en-GB" w:eastAsia="en-US"/>
    </w:rPr>
  </w:style>
  <w:style w:type="character" w:customStyle="1" w:styleId="HWTitleChar">
    <w:name w:val="HW Title Char"/>
    <w:link w:val="HWTitle"/>
    <w:rsid w:val="004D3E50"/>
    <w:rPr>
      <w:rFonts w:ascii="Arial" w:hAnsi="Arial"/>
      <w:b/>
      <w:sz w:val="28"/>
      <w:szCs w:val="28"/>
      <w:lang w:val="en-GB" w:eastAsia="en-US"/>
    </w:rPr>
  </w:style>
  <w:style w:type="paragraph" w:customStyle="1" w:styleId="HWAuthor">
    <w:name w:val="HW Author"/>
    <w:basedOn w:val="ECWMAuthors"/>
    <w:link w:val="HWAuthorChar"/>
    <w:qFormat/>
    <w:rsid w:val="004D3E50"/>
    <w:pPr>
      <w:spacing w:after="0"/>
    </w:pPr>
    <w:rPr>
      <w:rFonts w:ascii="Times New Roman" w:hAnsi="Times New Roman"/>
      <w:sz w:val="22"/>
      <w:szCs w:val="22"/>
    </w:rPr>
  </w:style>
  <w:style w:type="character" w:customStyle="1" w:styleId="ECWMAuthorsChar">
    <w:name w:val="ECWM Authors Char"/>
    <w:link w:val="ECWMAuthors"/>
    <w:rsid w:val="004D3E50"/>
    <w:rPr>
      <w:rFonts w:ascii="Arial" w:hAnsi="Arial"/>
      <w:sz w:val="28"/>
      <w:lang w:val="en-GB" w:eastAsia="en-US"/>
    </w:rPr>
  </w:style>
  <w:style w:type="character" w:customStyle="1" w:styleId="HWAuthorChar">
    <w:name w:val="HW Author Char"/>
    <w:link w:val="HWAuthor"/>
    <w:rsid w:val="004D3E50"/>
    <w:rPr>
      <w:rFonts w:ascii="Arial" w:hAnsi="Arial"/>
      <w:sz w:val="22"/>
      <w:szCs w:val="22"/>
      <w:lang w:val="en-GB" w:eastAsia="en-US"/>
    </w:rPr>
  </w:style>
  <w:style w:type="paragraph" w:customStyle="1" w:styleId="HWBodytext">
    <w:name w:val="HW Body text"/>
    <w:basedOn w:val="ECWMBodytext"/>
    <w:link w:val="HWBodytextChar"/>
    <w:qFormat/>
    <w:rsid w:val="004D3E50"/>
    <w:rPr>
      <w:sz w:val="22"/>
      <w:szCs w:val="22"/>
    </w:rPr>
  </w:style>
  <w:style w:type="character" w:customStyle="1" w:styleId="ECWMBodytextChar">
    <w:name w:val="ECWM Body text Char"/>
    <w:link w:val="ECWMBodytext"/>
    <w:rsid w:val="004D3E50"/>
    <w:rPr>
      <w:sz w:val="24"/>
      <w:lang w:val="en-GB" w:eastAsia="en-US"/>
    </w:rPr>
  </w:style>
  <w:style w:type="character" w:customStyle="1" w:styleId="HWBodytextChar">
    <w:name w:val="HW Body text Char"/>
    <w:link w:val="HWBodytext"/>
    <w:rsid w:val="004D3E50"/>
    <w:rPr>
      <w:sz w:val="22"/>
      <w:szCs w:val="22"/>
      <w:lang w:val="en-GB" w:eastAsia="en-US"/>
    </w:rPr>
  </w:style>
  <w:style w:type="paragraph" w:customStyle="1" w:styleId="HWHeading1">
    <w:name w:val="HW Heading1"/>
    <w:basedOn w:val="ECWMAbstract"/>
    <w:link w:val="HWHeading1Char"/>
    <w:qFormat/>
    <w:rsid w:val="004D3E50"/>
    <w:pPr>
      <w:spacing w:before="0" w:after="0"/>
      <w:jc w:val="left"/>
    </w:pPr>
    <w:rPr>
      <w:sz w:val="22"/>
      <w:szCs w:val="22"/>
    </w:rPr>
  </w:style>
  <w:style w:type="character" w:customStyle="1" w:styleId="ECWMAbstractChar">
    <w:name w:val="ECWM Abstract Char"/>
    <w:link w:val="ECWMAbstract"/>
    <w:rsid w:val="004D3E50"/>
    <w:rPr>
      <w:b/>
      <w:caps/>
      <w:sz w:val="24"/>
      <w:lang w:val="en-GB" w:eastAsia="en-US"/>
    </w:rPr>
  </w:style>
  <w:style w:type="character" w:customStyle="1" w:styleId="HWHeading1Char">
    <w:name w:val="HW Heading1 Char"/>
    <w:link w:val="HWHeading1"/>
    <w:rsid w:val="004D3E50"/>
    <w:rPr>
      <w:b/>
      <w:caps/>
      <w:sz w:val="22"/>
      <w:szCs w:val="22"/>
      <w:lang w:val="en-GB" w:eastAsia="en-US"/>
    </w:rPr>
  </w:style>
  <w:style w:type="paragraph" w:customStyle="1" w:styleId="HWAffiliation">
    <w:name w:val="HW Affiliation"/>
    <w:basedOn w:val="HWBodytext"/>
    <w:link w:val="HWAffiliationChar"/>
    <w:qFormat/>
    <w:rsid w:val="004D3E50"/>
    <w:pPr>
      <w:jc w:val="center"/>
    </w:pPr>
  </w:style>
  <w:style w:type="character" w:customStyle="1" w:styleId="HWAffiliationChar">
    <w:name w:val="HW Affiliation Char"/>
    <w:link w:val="HWAffiliation"/>
    <w:rsid w:val="004D3E50"/>
    <w:rPr>
      <w:sz w:val="22"/>
      <w:szCs w:val="22"/>
      <w:lang w:val="en-GB" w:eastAsia="en-US"/>
    </w:rPr>
  </w:style>
  <w:style w:type="paragraph" w:customStyle="1" w:styleId="HWHeading2">
    <w:name w:val="HW Heading2"/>
    <w:basedOn w:val="ECWMHeadingleveltwo"/>
    <w:link w:val="HWHeading2Char"/>
    <w:qFormat/>
    <w:rsid w:val="004D3E50"/>
    <w:pPr>
      <w:spacing w:before="0"/>
    </w:pPr>
    <w:rPr>
      <w:i w:val="0"/>
      <w:iCs/>
      <w:u w:val="single"/>
    </w:rPr>
  </w:style>
  <w:style w:type="character" w:customStyle="1" w:styleId="ECWMHeadingleveltwoChar">
    <w:name w:val="ECWM Heading level two Char"/>
    <w:link w:val="ECWMHeadingleveltwo"/>
    <w:rsid w:val="004D3E50"/>
    <w:rPr>
      <w:b/>
      <w:i/>
      <w:sz w:val="24"/>
      <w:lang w:val="en-GB" w:eastAsia="en-US"/>
    </w:rPr>
  </w:style>
  <w:style w:type="character" w:customStyle="1" w:styleId="HWHeading2Char">
    <w:name w:val="HW Heading2 Char"/>
    <w:link w:val="HWHeading2"/>
    <w:rsid w:val="004D3E50"/>
    <w:rPr>
      <w:b/>
      <w:i w:val="0"/>
      <w:iCs/>
      <w:sz w:val="24"/>
      <w:u w:val="single"/>
      <w:lang w:val="en-GB" w:eastAsia="en-US"/>
    </w:rPr>
  </w:style>
  <w:style w:type="paragraph" w:customStyle="1" w:styleId="HWHeading3">
    <w:name w:val="HW Heading3"/>
    <w:basedOn w:val="ECWMHeadinglevelthree"/>
    <w:link w:val="HWHeading3Char"/>
    <w:qFormat/>
    <w:rsid w:val="004D3E50"/>
    <w:rPr>
      <w:u w:val="none"/>
    </w:rPr>
  </w:style>
  <w:style w:type="character" w:customStyle="1" w:styleId="ECWMHeadinglevelthreeChar">
    <w:name w:val="ECWM Heading level three Char"/>
    <w:link w:val="ECWMHeadinglevelthree"/>
    <w:rsid w:val="004D3E50"/>
    <w:rPr>
      <w:b/>
      <w:sz w:val="24"/>
      <w:u w:val="single"/>
      <w:lang w:val="en-GB" w:eastAsia="en-US"/>
    </w:rPr>
  </w:style>
  <w:style w:type="character" w:customStyle="1" w:styleId="HWHeading3Char">
    <w:name w:val="HW Heading3 Char"/>
    <w:link w:val="HWHeading3"/>
    <w:rsid w:val="004D3E50"/>
    <w:rPr>
      <w:b/>
      <w:sz w:val="24"/>
      <w:u w:val="single"/>
      <w:lang w:val="en-GB" w:eastAsia="en-US"/>
    </w:rPr>
  </w:style>
  <w:style w:type="paragraph" w:customStyle="1" w:styleId="HWCaption">
    <w:name w:val="HW Caption"/>
    <w:basedOn w:val="ECWMBodytext"/>
    <w:link w:val="HWCaptionChar"/>
    <w:qFormat/>
    <w:rsid w:val="00FA2610"/>
    <w:pPr>
      <w:jc w:val="center"/>
    </w:pPr>
    <w:rPr>
      <w:b/>
      <w:bCs/>
      <w:i/>
      <w:iCs/>
      <w:sz w:val="20"/>
    </w:rPr>
  </w:style>
  <w:style w:type="character" w:customStyle="1" w:styleId="HWCaptionChar">
    <w:name w:val="HW Caption Char"/>
    <w:link w:val="HWCaption"/>
    <w:rsid w:val="00FA2610"/>
    <w:rPr>
      <w:b/>
      <w:bCs/>
      <w:i/>
      <w:iCs/>
      <w:sz w:val="24"/>
      <w:lang w:val="en-GB" w:eastAsia="en-US"/>
    </w:rPr>
  </w:style>
  <w:style w:type="paragraph" w:customStyle="1" w:styleId="HWReferences">
    <w:name w:val="HW References"/>
    <w:basedOn w:val="HWBodytext"/>
    <w:link w:val="HWReferencesChar"/>
    <w:qFormat/>
    <w:rsid w:val="00FD7B95"/>
    <w:pPr>
      <w:ind w:left="426" w:hanging="426"/>
    </w:pPr>
    <w:rPr>
      <w:szCs w:val="24"/>
      <w:lang w:eastAsia="hu-HU"/>
    </w:rPr>
  </w:style>
  <w:style w:type="character" w:customStyle="1" w:styleId="HWReferencesChar">
    <w:name w:val="HW References Char"/>
    <w:link w:val="HWReferences"/>
    <w:rsid w:val="00FD7B95"/>
    <w:rPr>
      <w:sz w:val="22"/>
      <w:szCs w:val="24"/>
      <w:lang w:val="en-GB" w:eastAsia="en-US"/>
    </w:rPr>
  </w:style>
  <w:style w:type="paragraph" w:customStyle="1" w:styleId="HWEquation">
    <w:name w:val="HW Equation"/>
    <w:basedOn w:val="ECWMBodytext"/>
    <w:link w:val="HWEquationChar"/>
    <w:qFormat/>
    <w:rsid w:val="00927D70"/>
    <w:pPr>
      <w:tabs>
        <w:tab w:val="right" w:pos="9072"/>
      </w:tabs>
    </w:pPr>
    <w:rPr>
      <w:sz w:val="22"/>
      <w:szCs w:val="18"/>
    </w:rPr>
  </w:style>
  <w:style w:type="character" w:customStyle="1" w:styleId="HWEquationChar">
    <w:name w:val="HW Equation Char"/>
    <w:link w:val="HWEquation"/>
    <w:rsid w:val="00927D70"/>
    <w:rPr>
      <w:sz w:val="22"/>
      <w:szCs w:val="18"/>
      <w:lang w:val="en-GB" w:eastAsia="en-US"/>
    </w:rPr>
  </w:style>
  <w:style w:type="character" w:styleId="Helyrzszveg">
    <w:name w:val="Placeholder Text"/>
    <w:basedOn w:val="Bekezdsalapbettpusa"/>
    <w:uiPriority w:val="99"/>
    <w:semiHidden/>
    <w:rsid w:val="003F4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67594">
      <w:bodyDiv w:val="1"/>
      <w:marLeft w:val="0"/>
      <w:marRight w:val="0"/>
      <w:marTop w:val="0"/>
      <w:marBottom w:val="0"/>
      <w:divBdr>
        <w:top w:val="none" w:sz="0" w:space="0" w:color="auto"/>
        <w:left w:val="none" w:sz="0" w:space="0" w:color="auto"/>
        <w:bottom w:val="none" w:sz="0" w:space="0" w:color="auto"/>
        <w:right w:val="none" w:sz="0" w:space="0" w:color="auto"/>
      </w:divBdr>
      <w:divsChild>
        <w:div w:id="599681352">
          <w:marLeft w:val="0"/>
          <w:marRight w:val="0"/>
          <w:marTop w:val="0"/>
          <w:marBottom w:val="0"/>
          <w:divBdr>
            <w:top w:val="none" w:sz="0" w:space="0" w:color="auto"/>
            <w:left w:val="none" w:sz="0" w:space="0" w:color="auto"/>
            <w:bottom w:val="none" w:sz="0" w:space="0" w:color="auto"/>
            <w:right w:val="none" w:sz="0" w:space="0" w:color="auto"/>
          </w:divBdr>
          <w:divsChild>
            <w:div w:id="135226099">
              <w:marLeft w:val="0"/>
              <w:marRight w:val="0"/>
              <w:marTop w:val="0"/>
              <w:marBottom w:val="240"/>
              <w:divBdr>
                <w:top w:val="none" w:sz="0" w:space="0" w:color="auto"/>
                <w:left w:val="none" w:sz="0" w:space="0" w:color="auto"/>
                <w:bottom w:val="none" w:sz="0" w:space="0" w:color="auto"/>
                <w:right w:val="none" w:sz="0" w:space="0" w:color="auto"/>
              </w:divBdr>
            </w:div>
            <w:div w:id="578057246">
              <w:marLeft w:val="0"/>
              <w:marRight w:val="0"/>
              <w:marTop w:val="0"/>
              <w:marBottom w:val="240"/>
              <w:divBdr>
                <w:top w:val="none" w:sz="0" w:space="0" w:color="auto"/>
                <w:left w:val="none" w:sz="0" w:space="0" w:color="auto"/>
                <w:bottom w:val="none" w:sz="0" w:space="0" w:color="auto"/>
                <w:right w:val="none" w:sz="0" w:space="0" w:color="auto"/>
              </w:divBdr>
            </w:div>
            <w:div w:id="1531722399">
              <w:marLeft w:val="0"/>
              <w:marRight w:val="0"/>
              <w:marTop w:val="0"/>
              <w:marBottom w:val="240"/>
              <w:divBdr>
                <w:top w:val="none" w:sz="0" w:space="0" w:color="auto"/>
                <w:left w:val="none" w:sz="0" w:space="0" w:color="auto"/>
                <w:bottom w:val="none" w:sz="0" w:space="0" w:color="auto"/>
                <w:right w:val="none" w:sz="0" w:space="0" w:color="auto"/>
              </w:divBdr>
            </w:div>
            <w:div w:id="1342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miklos@uni-sopron.hu" TargetMode="External"/><Relationship Id="rId13" Type="http://schemas.openxmlformats.org/officeDocument/2006/relationships/hyperlink" Target="https://images.webofknowledge.com/images/help/WOS/W_abrvjt.html" TargetMode="External"/><Relationship Id="rId18" Type="http://schemas.openxmlformats.org/officeDocument/2006/relationships/hyperlink" Target="https://www.tesla.com/blog/secret-tesla-motors-master-plan-just-between-you-and-m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emeth.robert@uni-sopron.hu" TargetMode="External"/><Relationship Id="rId12" Type="http://schemas.openxmlformats.org/officeDocument/2006/relationships/image" Target="media/image1.jpeg"/><Relationship Id="rId17" Type="http://schemas.openxmlformats.org/officeDocument/2006/relationships/hyperlink" Target="https://doi.org/10.1016/j.cub.2016.05.047" TargetMode="External"/><Relationship Id="rId2" Type="http://schemas.openxmlformats.org/officeDocument/2006/relationships/styles" Target="styles.xml"/><Relationship Id="rId16" Type="http://schemas.openxmlformats.org/officeDocument/2006/relationships/hyperlink" Target="https://doi.org/10.35511/978-963-334-446-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rdwood-conference@uni-sopron.hu" TargetMode="External"/><Relationship Id="rId5" Type="http://schemas.openxmlformats.org/officeDocument/2006/relationships/footnotes" Target="footnotes.xml"/><Relationship Id="rId15" Type="http://schemas.openxmlformats.org/officeDocument/2006/relationships/hyperlink" Target="https://doi.org/10.35511/978-963-334-446-0" TargetMode="External"/><Relationship Id="rId10" Type="http://schemas.openxmlformats.org/officeDocument/2006/relationships/hyperlink" Target="https://indico.uni-sopron.hu/e/12th-hardwood-conference-sopron-202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der.matyas@uni-sopron.hu" TargetMode="External"/><Relationship Id="rId14" Type="http://schemas.openxmlformats.org/officeDocument/2006/relationships/hyperlink" Target="http://www.hardwood.uni-sopron.hu/wp-content/uploads/2023/08/3-biotech.zip"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1396</Words>
  <Characters>8166</Characters>
  <Application>Microsoft Office Word</Application>
  <DocSecurity>0</DocSecurity>
  <Lines>68</Lines>
  <Paragraphs>19</Paragraphs>
  <ScaleCrop>false</ScaleCrop>
  <HeadingPairs>
    <vt:vector size="2" baseType="variant">
      <vt:variant>
        <vt:lpstr>Cím</vt:lpstr>
      </vt:variant>
      <vt:variant>
        <vt:i4>1</vt:i4>
      </vt:variant>
    </vt:vector>
  </HeadingPairs>
  <TitlesOfParts>
    <vt:vector size="1" baseType="lpstr">
      <vt:lpstr>Title of paper (Use 14 pt Arial bold)</vt:lpstr>
    </vt:vector>
  </TitlesOfParts>
  <Company>SAFS/CAZS, UWB</Company>
  <LinksUpToDate>false</LinksUpToDate>
  <CharactersWithSpaces>9543</CharactersWithSpaces>
  <SharedDoc>false</SharedDoc>
  <HLinks>
    <vt:vector size="6" baseType="variant">
      <vt:variant>
        <vt:i4>3276885</vt:i4>
      </vt:variant>
      <vt:variant>
        <vt:i4>0</vt:i4>
      </vt:variant>
      <vt:variant>
        <vt:i4>0</vt:i4>
      </vt:variant>
      <vt:variant>
        <vt:i4>5</vt:i4>
      </vt:variant>
      <vt:variant>
        <vt:lpwstr>mailto:nemethr@fmk.nyme.hu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Bak Miklós</dc:creator>
  <cp:lastModifiedBy>Bak Miklós</cp:lastModifiedBy>
  <cp:revision>44</cp:revision>
  <cp:lastPrinted>2002-10-23T11:55:00Z</cp:lastPrinted>
  <dcterms:created xsi:type="dcterms:W3CDTF">2023-08-28T13:30:00Z</dcterms:created>
  <dcterms:modified xsi:type="dcterms:W3CDTF">2025-11-13T13:58:00Z</dcterms:modified>
</cp:coreProperties>
</file>