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D5A7" w14:textId="47199C3E" w:rsidR="006B69D2" w:rsidRPr="002B46C9" w:rsidRDefault="006B69D2">
      <w:pPr>
        <w:pStyle w:val="ECWMTitle"/>
        <w:rPr>
          <w:sz w:val="24"/>
          <w:szCs w:val="24"/>
        </w:rPr>
      </w:pPr>
      <w:r w:rsidRPr="002B46C9">
        <w:rPr>
          <w:sz w:val="24"/>
          <w:szCs w:val="24"/>
        </w:rPr>
        <w:t>Title of paper (Use 1</w:t>
      </w:r>
      <w:r w:rsidR="002B46C9" w:rsidRPr="002B46C9">
        <w:rPr>
          <w:sz w:val="24"/>
          <w:szCs w:val="24"/>
        </w:rPr>
        <w:t>2</w:t>
      </w:r>
      <w:r w:rsidRPr="002B46C9">
        <w:rPr>
          <w:sz w:val="24"/>
          <w:szCs w:val="24"/>
        </w:rPr>
        <w:t xml:space="preserve"> pt Arial bold)</w:t>
      </w:r>
    </w:p>
    <w:p w14:paraId="48FCD5A8" w14:textId="52649412" w:rsidR="006B69D2" w:rsidRPr="002B46C9" w:rsidRDefault="006B69D2">
      <w:pPr>
        <w:pStyle w:val="ECWMAuthors"/>
        <w:rPr>
          <w:sz w:val="24"/>
          <w:szCs w:val="24"/>
          <w:vertAlign w:val="superscript"/>
        </w:rPr>
      </w:pPr>
      <w:r w:rsidRPr="002B46C9">
        <w:rPr>
          <w:sz w:val="24"/>
          <w:szCs w:val="24"/>
        </w:rPr>
        <w:t>First Author</w:t>
      </w:r>
      <w:r w:rsidRPr="002B46C9">
        <w:rPr>
          <w:sz w:val="24"/>
          <w:szCs w:val="24"/>
          <w:vertAlign w:val="superscript"/>
        </w:rPr>
        <w:t>1</w:t>
      </w:r>
      <w:r w:rsidRPr="002B46C9">
        <w:rPr>
          <w:sz w:val="24"/>
          <w:szCs w:val="24"/>
        </w:rPr>
        <w:t>, Second Author</w:t>
      </w:r>
      <w:r w:rsidRPr="002B46C9">
        <w:rPr>
          <w:sz w:val="24"/>
          <w:szCs w:val="24"/>
          <w:vertAlign w:val="superscript"/>
        </w:rPr>
        <w:t>2</w:t>
      </w:r>
      <w:r w:rsidRPr="002B46C9">
        <w:rPr>
          <w:sz w:val="24"/>
          <w:szCs w:val="24"/>
        </w:rPr>
        <w:t>, Third Author</w:t>
      </w:r>
      <w:r w:rsidRPr="002B46C9">
        <w:rPr>
          <w:sz w:val="24"/>
          <w:szCs w:val="24"/>
          <w:vertAlign w:val="superscript"/>
        </w:rPr>
        <w:t>3</w:t>
      </w:r>
      <w:r w:rsidR="00C37422">
        <w:rPr>
          <w:sz w:val="24"/>
          <w:szCs w:val="24"/>
          <w:vertAlign w:val="superscript"/>
        </w:rPr>
        <w:t xml:space="preserve"> </w:t>
      </w:r>
      <w:r w:rsidR="00C37422" w:rsidRPr="002B46C9">
        <w:rPr>
          <w:sz w:val="24"/>
          <w:szCs w:val="24"/>
        </w:rPr>
        <w:t>(Use 12 pt Arial)</w:t>
      </w:r>
    </w:p>
    <w:p w14:paraId="48FCD5A9" w14:textId="1F343F88" w:rsidR="006B69D2" w:rsidRDefault="006B69D2">
      <w:pPr>
        <w:pStyle w:val="ECWMaddresses"/>
      </w:pPr>
      <w:r>
        <w:rPr>
          <w:vertAlign w:val="superscript"/>
        </w:rPr>
        <w:t xml:space="preserve">1 </w:t>
      </w:r>
      <w:r>
        <w:t>Address of first author, including country, affiliation, and email address</w:t>
      </w:r>
      <w:r w:rsidR="00C37422">
        <w:t xml:space="preserve"> </w:t>
      </w:r>
      <w:r w:rsidR="00C37422" w:rsidRPr="00C37422">
        <w:t>(Use 1</w:t>
      </w:r>
      <w:r w:rsidR="00C37422">
        <w:t>0</w:t>
      </w:r>
      <w:r w:rsidR="00C37422" w:rsidRPr="00C37422">
        <w:t xml:space="preserve"> pt Arial)</w:t>
      </w:r>
    </w:p>
    <w:p w14:paraId="48FCD5AA" w14:textId="77777777" w:rsidR="006B69D2" w:rsidRDefault="006B69D2">
      <w:pPr>
        <w:pStyle w:val="ECWMaddresses"/>
      </w:pPr>
      <w:r>
        <w:rPr>
          <w:vertAlign w:val="superscript"/>
        </w:rPr>
        <w:t xml:space="preserve">2 </w:t>
      </w:r>
      <w:r>
        <w:t>Same for second author</w:t>
      </w:r>
    </w:p>
    <w:p w14:paraId="48FCD5AB" w14:textId="77777777" w:rsidR="006B69D2" w:rsidRDefault="006B69D2">
      <w:pPr>
        <w:pStyle w:val="ECWMaddresses"/>
      </w:pPr>
      <w:r>
        <w:rPr>
          <w:vertAlign w:val="superscript"/>
        </w:rPr>
        <w:t xml:space="preserve">3 </w:t>
      </w:r>
      <w:r>
        <w:t>Same for subsequent authors</w:t>
      </w:r>
    </w:p>
    <w:p w14:paraId="48FCD5AC" w14:textId="3DE8C661" w:rsidR="006B69D2" w:rsidRPr="00C37422" w:rsidRDefault="006B69D2">
      <w:pPr>
        <w:pStyle w:val="ECWMKeywords"/>
        <w:rPr>
          <w:sz w:val="20"/>
          <w:szCs w:val="18"/>
        </w:rPr>
      </w:pPr>
      <w:r w:rsidRPr="00C37422">
        <w:rPr>
          <w:b/>
          <w:bCs/>
          <w:sz w:val="20"/>
          <w:szCs w:val="18"/>
        </w:rPr>
        <w:t xml:space="preserve">Keywords:  </w:t>
      </w:r>
      <w:r w:rsidRPr="00C37422">
        <w:rPr>
          <w:sz w:val="20"/>
          <w:szCs w:val="18"/>
        </w:rPr>
        <w:t>List the keywords of the subjects covered by your paper (3 to 7). (Use Arial 1</w:t>
      </w:r>
      <w:r w:rsidR="00C37422">
        <w:rPr>
          <w:sz w:val="20"/>
          <w:szCs w:val="18"/>
        </w:rPr>
        <w:t>0</w:t>
      </w:r>
      <w:r w:rsidRPr="00C37422">
        <w:rPr>
          <w:sz w:val="20"/>
          <w:szCs w:val="18"/>
        </w:rPr>
        <w:t>)</w:t>
      </w:r>
    </w:p>
    <w:p w14:paraId="48FCD5AD" w14:textId="77777777" w:rsidR="006B69D2" w:rsidRDefault="006B69D2">
      <w:pPr>
        <w:pStyle w:val="ECWMAbstract"/>
      </w:pPr>
      <w:r>
        <w:t>abstract</w:t>
      </w:r>
    </w:p>
    <w:p w14:paraId="6D9D4CBA" w14:textId="6FBB03FD" w:rsidR="00C37422" w:rsidRPr="00724F42" w:rsidRDefault="006B69D2" w:rsidP="00850DB2">
      <w:pPr>
        <w:pStyle w:val="ECWMBodytext"/>
        <w:rPr>
          <w:sz w:val="22"/>
          <w:szCs w:val="18"/>
        </w:rPr>
      </w:pPr>
      <w:r w:rsidRPr="00724F42">
        <w:rPr>
          <w:sz w:val="22"/>
          <w:szCs w:val="18"/>
        </w:rPr>
        <w:t xml:space="preserve">This document explains how to prepare a camera-ready manuscript for the </w:t>
      </w:r>
      <w:r w:rsidR="00C37422" w:rsidRPr="00724F42">
        <w:rPr>
          <w:i/>
          <w:sz w:val="22"/>
          <w:szCs w:val="18"/>
        </w:rPr>
        <w:t>„</w:t>
      </w:r>
      <w:r w:rsidR="001E4288">
        <w:rPr>
          <w:i/>
          <w:sz w:val="22"/>
          <w:szCs w:val="18"/>
        </w:rPr>
        <w:t>1</w:t>
      </w:r>
      <w:r w:rsidR="00A11D6C">
        <w:rPr>
          <w:i/>
          <w:sz w:val="22"/>
          <w:szCs w:val="18"/>
        </w:rPr>
        <w:t>1</w:t>
      </w:r>
      <w:r w:rsidR="00C37422" w:rsidRPr="001E4288">
        <w:rPr>
          <w:i/>
          <w:sz w:val="22"/>
          <w:szCs w:val="18"/>
          <w:vertAlign w:val="superscript"/>
        </w:rPr>
        <w:t>th</w:t>
      </w:r>
      <w:r w:rsidR="00C37422" w:rsidRPr="00724F42">
        <w:rPr>
          <w:i/>
          <w:sz w:val="22"/>
          <w:szCs w:val="18"/>
        </w:rPr>
        <w:t xml:space="preserve"> Hardwood Conference – Sopron</w:t>
      </w:r>
      <w:r w:rsidR="00850DB2" w:rsidRPr="00724F42">
        <w:rPr>
          <w:sz w:val="22"/>
          <w:szCs w:val="18"/>
        </w:rPr>
        <w:t xml:space="preserve">. </w:t>
      </w:r>
      <w:r w:rsidRPr="00724F42">
        <w:rPr>
          <w:sz w:val="22"/>
          <w:szCs w:val="18"/>
        </w:rPr>
        <w:t xml:space="preserve">Please read the instructions carefully, they are formatted according to the guidelines </w:t>
      </w:r>
      <w:r w:rsidR="00850DB2" w:rsidRPr="00724F42">
        <w:rPr>
          <w:sz w:val="22"/>
          <w:szCs w:val="18"/>
        </w:rPr>
        <w:t xml:space="preserve">and can be used as a template. </w:t>
      </w:r>
      <w:r w:rsidRPr="00724F42">
        <w:rPr>
          <w:sz w:val="22"/>
          <w:szCs w:val="18"/>
        </w:rPr>
        <w:t>If possible, please prepare your manuscript using ‘MS W</w:t>
      </w:r>
      <w:r w:rsidR="00850DB2" w:rsidRPr="00724F42">
        <w:rPr>
          <w:sz w:val="22"/>
          <w:szCs w:val="18"/>
        </w:rPr>
        <w:t xml:space="preserve">ord’ word processing software. </w:t>
      </w:r>
      <w:r w:rsidR="00C37422" w:rsidRPr="00724F42">
        <w:rPr>
          <w:sz w:val="22"/>
          <w:szCs w:val="18"/>
        </w:rPr>
        <w:t>Please</w:t>
      </w:r>
      <w:r w:rsidRPr="00724F42">
        <w:rPr>
          <w:sz w:val="22"/>
          <w:szCs w:val="18"/>
        </w:rPr>
        <w:t xml:space="preserve"> submit the document using email to </w:t>
      </w:r>
      <w:hyperlink r:id="rId7" w:history="1">
        <w:r w:rsidR="00C37422" w:rsidRPr="00724F42">
          <w:rPr>
            <w:rStyle w:val="Hiperhivatkozs"/>
            <w:sz w:val="22"/>
            <w:szCs w:val="18"/>
          </w:rPr>
          <w:t>hardwood@woodscience.hu</w:t>
        </w:r>
      </w:hyperlink>
      <w:r w:rsidR="00A81611" w:rsidRPr="00724F42">
        <w:rPr>
          <w:sz w:val="22"/>
          <w:szCs w:val="18"/>
        </w:rPr>
        <w:t>.</w:t>
      </w:r>
      <w:r w:rsidR="00850DB2" w:rsidRPr="00724F42">
        <w:rPr>
          <w:sz w:val="22"/>
          <w:szCs w:val="18"/>
        </w:rPr>
        <w:t xml:space="preserve"> </w:t>
      </w:r>
      <w:r w:rsidRPr="00724F42">
        <w:rPr>
          <w:sz w:val="22"/>
          <w:szCs w:val="18"/>
        </w:rPr>
        <w:t>All pictures, tables, and figures should be embedded in the text and centred.</w:t>
      </w:r>
      <w:r w:rsidR="00850DB2" w:rsidRPr="00724F42">
        <w:rPr>
          <w:sz w:val="22"/>
          <w:szCs w:val="18"/>
        </w:rPr>
        <w:t xml:space="preserve"> </w:t>
      </w:r>
      <w:r w:rsidRPr="00724F42">
        <w:rPr>
          <w:sz w:val="22"/>
          <w:szCs w:val="18"/>
        </w:rPr>
        <w:t xml:space="preserve">Top and bottom margins are </w:t>
      </w:r>
      <w:smartTag w:uri="urn:schemas-microsoft-com:office:smarttags" w:element="metricconverter">
        <w:smartTagPr>
          <w:attr w:name="ProductID" w:val="2.5 cm"/>
        </w:smartTagPr>
        <w:r w:rsidRPr="00724F42">
          <w:rPr>
            <w:sz w:val="22"/>
            <w:szCs w:val="18"/>
          </w:rPr>
          <w:t>2.5 cm</w:t>
        </w:r>
      </w:smartTag>
      <w:r w:rsidRPr="00724F42">
        <w:rPr>
          <w:sz w:val="22"/>
          <w:szCs w:val="18"/>
        </w:rPr>
        <w:t xml:space="preserve">, right margin is </w:t>
      </w:r>
      <w:smartTag w:uri="urn:schemas-microsoft-com:office:smarttags" w:element="metricconverter">
        <w:smartTagPr>
          <w:attr w:name="ProductID" w:val="2 cm"/>
        </w:smartTagPr>
        <w:r w:rsidRPr="00724F42">
          <w:rPr>
            <w:sz w:val="22"/>
            <w:szCs w:val="18"/>
          </w:rPr>
          <w:t>2 cm</w:t>
        </w:r>
      </w:smartTag>
      <w:r w:rsidRPr="00724F42">
        <w:rPr>
          <w:sz w:val="22"/>
          <w:szCs w:val="18"/>
        </w:rPr>
        <w:t xml:space="preserve">, and the left margin is </w:t>
      </w:r>
      <w:smartTag w:uri="urn:schemas-microsoft-com:office:smarttags" w:element="metricconverter">
        <w:smartTagPr>
          <w:attr w:name="ProductID" w:val="2.5 cm"/>
        </w:smartTagPr>
        <w:r w:rsidRPr="00724F42">
          <w:rPr>
            <w:sz w:val="22"/>
            <w:szCs w:val="18"/>
          </w:rPr>
          <w:t>2.5 cm</w:t>
        </w:r>
      </w:smartTag>
      <w:r w:rsidRPr="00724F42">
        <w:rPr>
          <w:sz w:val="22"/>
          <w:szCs w:val="18"/>
        </w:rPr>
        <w:t xml:space="preserve">.  Do not place any text outside of this area. </w:t>
      </w:r>
      <w:r w:rsidRPr="00724F42">
        <w:rPr>
          <w:i/>
          <w:iCs/>
          <w:sz w:val="22"/>
          <w:szCs w:val="18"/>
        </w:rPr>
        <w:t>Do not include page numbers</w:t>
      </w:r>
      <w:r w:rsidRPr="00724F42">
        <w:rPr>
          <w:sz w:val="22"/>
          <w:szCs w:val="18"/>
        </w:rPr>
        <w:t>, they will be added later.  Do not include headers and footers.</w:t>
      </w:r>
    </w:p>
    <w:p w14:paraId="1C93596B" w14:textId="77777777" w:rsidR="00C37422" w:rsidRPr="00724F42" w:rsidRDefault="00C37422" w:rsidP="00850DB2">
      <w:pPr>
        <w:pStyle w:val="ECWMBodytext"/>
        <w:rPr>
          <w:sz w:val="22"/>
          <w:szCs w:val="18"/>
        </w:rPr>
      </w:pPr>
      <w:r w:rsidRPr="00724F42">
        <w:rPr>
          <w:sz w:val="22"/>
          <w:szCs w:val="18"/>
        </w:rPr>
        <w:t>Please note the following:</w:t>
      </w:r>
    </w:p>
    <w:p w14:paraId="50D9B6C6" w14:textId="53DA35C2" w:rsidR="00C37422" w:rsidRPr="00724F42" w:rsidRDefault="00C37422" w:rsidP="00C37422">
      <w:pPr>
        <w:pStyle w:val="ECWMBodytext"/>
        <w:numPr>
          <w:ilvl w:val="0"/>
          <w:numId w:val="5"/>
        </w:numPr>
        <w:rPr>
          <w:sz w:val="22"/>
          <w:szCs w:val="18"/>
        </w:rPr>
      </w:pPr>
      <w:r w:rsidRPr="00724F42">
        <w:rPr>
          <w:sz w:val="22"/>
          <w:szCs w:val="18"/>
          <w:highlight w:val="green"/>
        </w:rPr>
        <w:t>P</w:t>
      </w:r>
      <w:r w:rsidR="006B69D2" w:rsidRPr="00724F42">
        <w:rPr>
          <w:sz w:val="22"/>
          <w:szCs w:val="18"/>
          <w:highlight w:val="green"/>
        </w:rPr>
        <w:t>aper</w:t>
      </w:r>
      <w:r w:rsidRPr="00724F42">
        <w:rPr>
          <w:sz w:val="22"/>
          <w:szCs w:val="18"/>
          <w:highlight w:val="green"/>
        </w:rPr>
        <w:t>s selected</w:t>
      </w:r>
      <w:r w:rsidR="006B69D2" w:rsidRPr="00724F42">
        <w:rPr>
          <w:sz w:val="22"/>
          <w:szCs w:val="18"/>
          <w:highlight w:val="green"/>
        </w:rPr>
        <w:t xml:space="preserve"> </w:t>
      </w:r>
      <w:r w:rsidR="00FE0765" w:rsidRPr="00724F42">
        <w:rPr>
          <w:sz w:val="22"/>
          <w:szCs w:val="18"/>
          <w:highlight w:val="green"/>
        </w:rPr>
        <w:t xml:space="preserve">for </w:t>
      </w:r>
      <w:r w:rsidR="00FE0765" w:rsidRPr="00724F42">
        <w:rPr>
          <w:color w:val="FF0000"/>
          <w:sz w:val="22"/>
          <w:szCs w:val="18"/>
          <w:highlight w:val="green"/>
        </w:rPr>
        <w:t>oral</w:t>
      </w:r>
      <w:r w:rsidR="00FE0765" w:rsidRPr="00724F42">
        <w:rPr>
          <w:sz w:val="22"/>
          <w:szCs w:val="18"/>
          <w:highlight w:val="green"/>
        </w:rPr>
        <w:t xml:space="preserve"> presentation </w:t>
      </w:r>
      <w:r w:rsidR="006B69D2" w:rsidRPr="00724F42">
        <w:rPr>
          <w:sz w:val="22"/>
          <w:szCs w:val="18"/>
          <w:highlight w:val="green"/>
        </w:rPr>
        <w:t xml:space="preserve">can be up to </w:t>
      </w:r>
      <w:r w:rsidR="00FE0765" w:rsidRPr="00724F42">
        <w:rPr>
          <w:color w:val="FF0000"/>
          <w:sz w:val="22"/>
          <w:szCs w:val="18"/>
          <w:highlight w:val="green"/>
        </w:rPr>
        <w:t>eight</w:t>
      </w:r>
      <w:r w:rsidRPr="00724F42">
        <w:rPr>
          <w:color w:val="FF0000"/>
          <w:sz w:val="22"/>
          <w:szCs w:val="18"/>
          <w:highlight w:val="green"/>
        </w:rPr>
        <w:t xml:space="preserve"> (8)</w:t>
      </w:r>
      <w:r w:rsidR="006B69D2" w:rsidRPr="00724F42">
        <w:rPr>
          <w:color w:val="FF0000"/>
          <w:sz w:val="22"/>
          <w:szCs w:val="18"/>
          <w:highlight w:val="green"/>
        </w:rPr>
        <w:t xml:space="preserve"> page</w:t>
      </w:r>
      <w:r w:rsidR="00484183" w:rsidRPr="00724F42">
        <w:rPr>
          <w:color w:val="FF0000"/>
          <w:sz w:val="22"/>
          <w:szCs w:val="18"/>
          <w:highlight w:val="green"/>
        </w:rPr>
        <w:t>s long</w:t>
      </w:r>
      <w:r w:rsidR="00484183" w:rsidRPr="00724F42">
        <w:rPr>
          <w:sz w:val="22"/>
          <w:szCs w:val="18"/>
          <w:highlight w:val="green"/>
        </w:rPr>
        <w:t xml:space="preserve"> (including references).</w:t>
      </w:r>
    </w:p>
    <w:p w14:paraId="2BDED8F6" w14:textId="77777777" w:rsidR="00C37422" w:rsidRPr="00724F42" w:rsidRDefault="00C37422" w:rsidP="00C37422">
      <w:pPr>
        <w:pStyle w:val="ECWMBodytext"/>
        <w:numPr>
          <w:ilvl w:val="0"/>
          <w:numId w:val="5"/>
        </w:numPr>
        <w:rPr>
          <w:sz w:val="22"/>
          <w:szCs w:val="18"/>
        </w:rPr>
      </w:pPr>
      <w:r w:rsidRPr="00724F42">
        <w:rPr>
          <w:sz w:val="22"/>
          <w:szCs w:val="18"/>
          <w:highlight w:val="green"/>
        </w:rPr>
        <w:t xml:space="preserve">Papers selected for </w:t>
      </w:r>
      <w:r w:rsidRPr="00724F42">
        <w:rPr>
          <w:color w:val="FF0000"/>
          <w:sz w:val="22"/>
          <w:szCs w:val="18"/>
          <w:highlight w:val="green"/>
        </w:rPr>
        <w:t>poster</w:t>
      </w:r>
      <w:r w:rsidRPr="00724F42">
        <w:rPr>
          <w:sz w:val="22"/>
          <w:szCs w:val="18"/>
          <w:highlight w:val="green"/>
        </w:rPr>
        <w:t xml:space="preserve"> presentation can be up to </w:t>
      </w:r>
      <w:r w:rsidRPr="00724F42">
        <w:rPr>
          <w:color w:val="FF0000"/>
          <w:sz w:val="22"/>
          <w:szCs w:val="18"/>
          <w:highlight w:val="green"/>
        </w:rPr>
        <w:t>four (4) pages long</w:t>
      </w:r>
      <w:r w:rsidRPr="00724F42">
        <w:rPr>
          <w:sz w:val="22"/>
          <w:szCs w:val="18"/>
          <w:highlight w:val="green"/>
        </w:rPr>
        <w:t xml:space="preserve"> (including references).</w:t>
      </w:r>
    </w:p>
    <w:p w14:paraId="1500B580" w14:textId="77777777" w:rsidR="00C37422" w:rsidRPr="00724F42" w:rsidRDefault="006B69D2" w:rsidP="00C37422">
      <w:pPr>
        <w:pStyle w:val="ECWMBodytext"/>
        <w:rPr>
          <w:sz w:val="22"/>
          <w:szCs w:val="18"/>
        </w:rPr>
      </w:pPr>
      <w:r w:rsidRPr="00724F42">
        <w:rPr>
          <w:sz w:val="22"/>
          <w:szCs w:val="18"/>
        </w:rPr>
        <w:t>Please do</w:t>
      </w:r>
      <w:r w:rsidR="00484183" w:rsidRPr="00724F42">
        <w:rPr>
          <w:sz w:val="22"/>
          <w:szCs w:val="18"/>
        </w:rPr>
        <w:t xml:space="preserve"> not exceed these page limits.</w:t>
      </w:r>
    </w:p>
    <w:p w14:paraId="48FCD5AE" w14:textId="65D6B27A" w:rsidR="006B69D2" w:rsidRPr="00724F42" w:rsidRDefault="00C37422" w:rsidP="00C37422">
      <w:pPr>
        <w:pStyle w:val="ECWMBodytext"/>
        <w:rPr>
          <w:sz w:val="22"/>
          <w:szCs w:val="18"/>
        </w:rPr>
      </w:pPr>
      <w:r w:rsidRPr="00724F42">
        <w:rPr>
          <w:sz w:val="22"/>
          <w:szCs w:val="18"/>
        </w:rPr>
        <w:t>The</w:t>
      </w:r>
      <w:r w:rsidR="006B69D2" w:rsidRPr="00724F42">
        <w:rPr>
          <w:sz w:val="22"/>
          <w:szCs w:val="18"/>
        </w:rPr>
        <w:t xml:space="preserve"> abstract </w:t>
      </w:r>
      <w:r w:rsidR="002F6B65">
        <w:rPr>
          <w:sz w:val="22"/>
          <w:szCs w:val="18"/>
        </w:rPr>
        <w:t>is optimally</w:t>
      </w:r>
      <w:r w:rsidR="006B69D2" w:rsidRPr="00724F42">
        <w:rPr>
          <w:sz w:val="22"/>
          <w:szCs w:val="18"/>
        </w:rPr>
        <w:t xml:space="preserve"> between 250 to 350 words long.</w:t>
      </w:r>
    </w:p>
    <w:p w14:paraId="48FCD5AF" w14:textId="77777777" w:rsidR="006B69D2" w:rsidRDefault="006B69D2">
      <w:pPr>
        <w:pStyle w:val="ECWMMainsectionheading"/>
      </w:pPr>
      <w:r>
        <w:t>introduction</w:t>
      </w:r>
    </w:p>
    <w:p w14:paraId="48FCD5B0" w14:textId="1B1D6B2B" w:rsidR="006B69D2" w:rsidRPr="00724F42" w:rsidRDefault="006B69D2">
      <w:pPr>
        <w:pStyle w:val="ECWMBodytext"/>
        <w:rPr>
          <w:sz w:val="22"/>
          <w:szCs w:val="18"/>
        </w:rPr>
      </w:pPr>
      <w:r w:rsidRPr="00724F42">
        <w:rPr>
          <w:sz w:val="22"/>
          <w:szCs w:val="18"/>
        </w:rPr>
        <w:t>All manuscripts should be</w:t>
      </w:r>
      <w:r w:rsidR="002F6B65">
        <w:rPr>
          <w:sz w:val="22"/>
          <w:szCs w:val="18"/>
        </w:rPr>
        <w:t xml:space="preserve"> written</w:t>
      </w:r>
      <w:r w:rsidRPr="00724F42">
        <w:rPr>
          <w:sz w:val="22"/>
          <w:szCs w:val="18"/>
        </w:rPr>
        <w:t xml:space="preserve"> in English. Metric units (SI) should be used. It is assumed that the corresponding authors grant us copyright to use the manuscript in the proceedings. Should the authors use tables or figures from other publications, it is assumed that permission has been obtained to do so. To emphasize a word or a phrase, use </w:t>
      </w:r>
      <w:r w:rsidRPr="00724F42">
        <w:rPr>
          <w:i/>
          <w:iCs/>
          <w:sz w:val="22"/>
          <w:szCs w:val="18"/>
        </w:rPr>
        <w:t>italics</w:t>
      </w:r>
      <w:r w:rsidRPr="00724F42">
        <w:rPr>
          <w:sz w:val="22"/>
          <w:szCs w:val="18"/>
        </w:rPr>
        <w:t>, only use capitals or bold for the section headings.</w:t>
      </w:r>
    </w:p>
    <w:p w14:paraId="48FCD5B1" w14:textId="77777777" w:rsidR="006B69D2" w:rsidRDefault="006B69D2">
      <w:pPr>
        <w:pStyle w:val="ECWMMainsectionheading"/>
      </w:pPr>
      <w:r>
        <w:t>organisation of the text</w:t>
      </w:r>
    </w:p>
    <w:p w14:paraId="48FCD5B2" w14:textId="09E2CA91" w:rsidR="006B69D2" w:rsidRPr="00724F42" w:rsidRDefault="006B69D2">
      <w:pPr>
        <w:pStyle w:val="ECWMBodytext"/>
        <w:rPr>
          <w:sz w:val="22"/>
          <w:szCs w:val="18"/>
        </w:rPr>
      </w:pPr>
      <w:r w:rsidRPr="00724F42">
        <w:rPr>
          <w:sz w:val="22"/>
          <w:szCs w:val="18"/>
        </w:rPr>
        <w:t xml:space="preserve">Following the introduction, if appropriate to the content of the paper, please follow the following structure: EXPERIMENTAL METHODS, RESULTS AND DISCUSSION, CONCLUSIONS, REFERENCES. All text styles are set in this document, body text is </w:t>
      </w:r>
      <w:r w:rsidR="00724F42" w:rsidRPr="00724F42">
        <w:rPr>
          <w:sz w:val="22"/>
          <w:szCs w:val="18"/>
        </w:rPr>
        <w:t>1</w:t>
      </w:r>
      <w:r w:rsidR="00724F42">
        <w:rPr>
          <w:sz w:val="22"/>
          <w:szCs w:val="18"/>
        </w:rPr>
        <w:t>1</w:t>
      </w:r>
      <w:r w:rsidR="00724F42" w:rsidRPr="00724F42">
        <w:rPr>
          <w:sz w:val="22"/>
          <w:szCs w:val="18"/>
        </w:rPr>
        <w:t>-point</w:t>
      </w:r>
      <w:r w:rsidRPr="00724F42">
        <w:rPr>
          <w:sz w:val="22"/>
          <w:szCs w:val="18"/>
        </w:rPr>
        <w:t xml:space="preserve"> Time New Roman. Main section headings are bold, centred, and capitalised. Second level headings are left justified, bold, italics, and lower case. Third level headings are left-justified, bold, lower case, underlined.</w:t>
      </w:r>
    </w:p>
    <w:p w14:paraId="48FCD5B3" w14:textId="77777777" w:rsidR="006B69D2" w:rsidRDefault="006B69D2">
      <w:pPr>
        <w:pStyle w:val="ECWMHeadingleveltwo"/>
      </w:pPr>
      <w:r>
        <w:t>A Second Level Heading</w:t>
      </w:r>
    </w:p>
    <w:p w14:paraId="48FCD5B4" w14:textId="77777777" w:rsidR="006B69D2" w:rsidRPr="00724F42" w:rsidRDefault="006B69D2">
      <w:pPr>
        <w:pStyle w:val="ECWMBodytext"/>
        <w:rPr>
          <w:sz w:val="22"/>
          <w:szCs w:val="18"/>
        </w:rPr>
      </w:pPr>
      <w:r w:rsidRPr="00724F42">
        <w:rPr>
          <w:sz w:val="22"/>
          <w:szCs w:val="18"/>
        </w:rPr>
        <w:t>This is a second level heading.</w:t>
      </w:r>
    </w:p>
    <w:p w14:paraId="48FCD5B5" w14:textId="77777777" w:rsidR="006B69D2" w:rsidRDefault="006B69D2">
      <w:pPr>
        <w:pStyle w:val="ECWMHeadinglevelthree"/>
      </w:pPr>
      <w:r>
        <w:t>A third level heading</w:t>
      </w:r>
    </w:p>
    <w:p w14:paraId="48FCD5B6" w14:textId="77777777" w:rsidR="006B69D2" w:rsidRPr="00724F42" w:rsidRDefault="006B69D2">
      <w:pPr>
        <w:pStyle w:val="ECWMBodytext"/>
        <w:rPr>
          <w:sz w:val="22"/>
          <w:szCs w:val="18"/>
        </w:rPr>
      </w:pPr>
      <w:r w:rsidRPr="00724F42">
        <w:rPr>
          <w:sz w:val="22"/>
          <w:szCs w:val="18"/>
        </w:rPr>
        <w:t>This is a third level heading.</w:t>
      </w:r>
    </w:p>
    <w:p w14:paraId="48FCD5B7" w14:textId="77777777" w:rsidR="006B69D2" w:rsidRDefault="006B69D2">
      <w:pPr>
        <w:pStyle w:val="ECWMHeadingleveltwo"/>
      </w:pPr>
      <w:r>
        <w:t>Page numbers</w:t>
      </w:r>
    </w:p>
    <w:p w14:paraId="48FCD5B8" w14:textId="77777777" w:rsidR="006B69D2" w:rsidRPr="00724F42" w:rsidRDefault="006B69D2">
      <w:pPr>
        <w:pStyle w:val="ECWMBodytext"/>
        <w:rPr>
          <w:sz w:val="22"/>
          <w:szCs w:val="18"/>
        </w:rPr>
      </w:pPr>
      <w:r w:rsidRPr="00724F42">
        <w:rPr>
          <w:sz w:val="22"/>
          <w:szCs w:val="18"/>
        </w:rPr>
        <w:t>Do not include page numbers, they will be added later.</w:t>
      </w:r>
    </w:p>
    <w:p w14:paraId="48FCD5B9" w14:textId="77777777" w:rsidR="006B69D2" w:rsidRDefault="00A81611">
      <w:pPr>
        <w:pStyle w:val="ECWMHeadingleveltwo"/>
      </w:pPr>
      <w:r>
        <w:br w:type="page"/>
      </w:r>
      <w:r w:rsidR="006B69D2">
        <w:lastRenderedPageBreak/>
        <w:t>Tables</w:t>
      </w:r>
    </w:p>
    <w:p w14:paraId="48FCD5BA" w14:textId="7D7C9E6B" w:rsidR="006B69D2" w:rsidRPr="00724F42" w:rsidRDefault="006B69D2">
      <w:pPr>
        <w:pStyle w:val="ECWMBodytext"/>
        <w:rPr>
          <w:sz w:val="22"/>
          <w:szCs w:val="18"/>
        </w:rPr>
      </w:pPr>
      <w:r w:rsidRPr="00724F42">
        <w:rPr>
          <w:sz w:val="22"/>
          <w:szCs w:val="18"/>
        </w:rPr>
        <w:t>These should be included in the text but separated from the text by a blank line above and below. A descriptive title should be given above the table in 10 pt. Times new Roman italic, bold centred.  Units should be given in square brackets. An example is given below (Table 1).</w:t>
      </w:r>
    </w:p>
    <w:p w14:paraId="48FCD5BB" w14:textId="77777777" w:rsidR="006B69D2" w:rsidRPr="00724F42" w:rsidRDefault="006B69D2">
      <w:pPr>
        <w:pStyle w:val="ECWMBodytext"/>
        <w:rPr>
          <w:sz w:val="22"/>
          <w:szCs w:val="18"/>
        </w:rPr>
      </w:pPr>
    </w:p>
    <w:p w14:paraId="48FCD5BC" w14:textId="77777777" w:rsidR="006B69D2" w:rsidRDefault="006B69D2">
      <w:pPr>
        <w:pStyle w:val="ECWMBodytext"/>
        <w:jc w:val="center"/>
        <w:rPr>
          <w:b/>
          <w:bCs/>
          <w:i/>
          <w:iCs/>
          <w:sz w:val="20"/>
        </w:rPr>
      </w:pPr>
      <w:r>
        <w:rPr>
          <w:b/>
          <w:bCs/>
          <w:i/>
          <w:iCs/>
          <w:sz w:val="20"/>
        </w:rPr>
        <w:t>Table 1:  Results of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870"/>
        <w:gridCol w:w="1867"/>
        <w:gridCol w:w="1868"/>
        <w:gridCol w:w="1871"/>
      </w:tblGrid>
      <w:tr w:rsidR="006B69D2" w14:paraId="48FCD5C2" w14:textId="77777777">
        <w:tc>
          <w:tcPr>
            <w:tcW w:w="1914" w:type="dxa"/>
            <w:tcBorders>
              <w:left w:val="nil"/>
              <w:bottom w:val="single" w:sz="4" w:space="0" w:color="auto"/>
              <w:right w:val="nil"/>
            </w:tcBorders>
          </w:tcPr>
          <w:p w14:paraId="48FCD5BD" w14:textId="77777777" w:rsidR="006B69D2" w:rsidRDefault="006B69D2">
            <w:pPr>
              <w:pStyle w:val="ECWMBodytext"/>
              <w:jc w:val="center"/>
              <w:rPr>
                <w:b/>
                <w:bCs/>
                <w:sz w:val="20"/>
              </w:rPr>
            </w:pPr>
            <w:r>
              <w:rPr>
                <w:b/>
                <w:bCs/>
                <w:sz w:val="20"/>
              </w:rPr>
              <w:t>Specimen</w:t>
            </w:r>
          </w:p>
        </w:tc>
        <w:tc>
          <w:tcPr>
            <w:tcW w:w="1914" w:type="dxa"/>
            <w:tcBorders>
              <w:left w:val="nil"/>
              <w:bottom w:val="single" w:sz="4" w:space="0" w:color="auto"/>
              <w:right w:val="nil"/>
            </w:tcBorders>
          </w:tcPr>
          <w:p w14:paraId="48FCD5BE" w14:textId="77777777" w:rsidR="006B69D2" w:rsidRDefault="006B69D2">
            <w:pPr>
              <w:pStyle w:val="ECWMBodytext"/>
              <w:jc w:val="center"/>
              <w:rPr>
                <w:b/>
                <w:bCs/>
                <w:sz w:val="20"/>
              </w:rPr>
            </w:pPr>
            <w:r>
              <w:rPr>
                <w:b/>
                <w:bCs/>
                <w:sz w:val="20"/>
              </w:rPr>
              <w:t>Length [m]</w:t>
            </w:r>
          </w:p>
        </w:tc>
        <w:tc>
          <w:tcPr>
            <w:tcW w:w="1914" w:type="dxa"/>
            <w:tcBorders>
              <w:left w:val="nil"/>
              <w:bottom w:val="single" w:sz="4" w:space="0" w:color="auto"/>
              <w:right w:val="nil"/>
            </w:tcBorders>
          </w:tcPr>
          <w:p w14:paraId="48FCD5BF" w14:textId="77777777" w:rsidR="006B69D2" w:rsidRDefault="006B69D2">
            <w:pPr>
              <w:pStyle w:val="ECWMBodytext"/>
              <w:jc w:val="center"/>
              <w:rPr>
                <w:b/>
                <w:bCs/>
                <w:sz w:val="20"/>
              </w:rPr>
            </w:pPr>
            <w:r>
              <w:rPr>
                <w:b/>
                <w:bCs/>
                <w:sz w:val="20"/>
              </w:rPr>
              <w:t>Width [m]</w:t>
            </w:r>
          </w:p>
        </w:tc>
        <w:tc>
          <w:tcPr>
            <w:tcW w:w="1914" w:type="dxa"/>
            <w:tcBorders>
              <w:left w:val="nil"/>
              <w:bottom w:val="single" w:sz="4" w:space="0" w:color="auto"/>
              <w:right w:val="nil"/>
            </w:tcBorders>
          </w:tcPr>
          <w:p w14:paraId="48FCD5C0" w14:textId="77777777" w:rsidR="006B69D2" w:rsidRDefault="006B69D2">
            <w:pPr>
              <w:pStyle w:val="ECWMBodytext"/>
              <w:jc w:val="center"/>
              <w:rPr>
                <w:b/>
                <w:bCs/>
                <w:sz w:val="20"/>
              </w:rPr>
            </w:pPr>
            <w:r>
              <w:rPr>
                <w:b/>
                <w:bCs/>
                <w:sz w:val="20"/>
              </w:rPr>
              <w:t>Height [m]</w:t>
            </w:r>
          </w:p>
        </w:tc>
        <w:tc>
          <w:tcPr>
            <w:tcW w:w="1915" w:type="dxa"/>
            <w:tcBorders>
              <w:left w:val="nil"/>
              <w:bottom w:val="single" w:sz="4" w:space="0" w:color="auto"/>
              <w:right w:val="nil"/>
            </w:tcBorders>
          </w:tcPr>
          <w:p w14:paraId="48FCD5C1" w14:textId="77777777" w:rsidR="006B69D2" w:rsidRDefault="006B69D2">
            <w:pPr>
              <w:pStyle w:val="ECWMBodytext"/>
              <w:jc w:val="center"/>
              <w:rPr>
                <w:b/>
                <w:bCs/>
                <w:sz w:val="20"/>
              </w:rPr>
            </w:pPr>
            <w:r>
              <w:rPr>
                <w:b/>
                <w:bCs/>
                <w:sz w:val="20"/>
              </w:rPr>
              <w:t>Weight [kg]</w:t>
            </w:r>
          </w:p>
        </w:tc>
      </w:tr>
      <w:tr w:rsidR="006B69D2" w14:paraId="48FCD5C8" w14:textId="77777777">
        <w:tc>
          <w:tcPr>
            <w:tcW w:w="1914" w:type="dxa"/>
            <w:tcBorders>
              <w:left w:val="nil"/>
              <w:bottom w:val="nil"/>
              <w:right w:val="nil"/>
            </w:tcBorders>
          </w:tcPr>
          <w:p w14:paraId="48FCD5C3" w14:textId="77777777" w:rsidR="006B69D2" w:rsidRDefault="006B69D2">
            <w:pPr>
              <w:pStyle w:val="ECWMBodytext"/>
              <w:jc w:val="center"/>
              <w:rPr>
                <w:sz w:val="20"/>
                <w:vertAlign w:val="superscript"/>
              </w:rPr>
            </w:pPr>
            <w:r>
              <w:rPr>
                <w:sz w:val="20"/>
              </w:rPr>
              <w:t>1</w:t>
            </w:r>
            <w:r>
              <w:rPr>
                <w:sz w:val="20"/>
                <w:vertAlign w:val="superscript"/>
              </w:rPr>
              <w:t>a</w:t>
            </w:r>
          </w:p>
        </w:tc>
        <w:tc>
          <w:tcPr>
            <w:tcW w:w="1914" w:type="dxa"/>
            <w:tcBorders>
              <w:left w:val="nil"/>
              <w:bottom w:val="nil"/>
              <w:right w:val="nil"/>
            </w:tcBorders>
          </w:tcPr>
          <w:p w14:paraId="48FCD5C4" w14:textId="77777777" w:rsidR="006B69D2" w:rsidRDefault="006B69D2">
            <w:pPr>
              <w:pStyle w:val="ECWMBodytext"/>
              <w:jc w:val="center"/>
              <w:rPr>
                <w:sz w:val="20"/>
              </w:rPr>
            </w:pPr>
            <w:r>
              <w:rPr>
                <w:sz w:val="20"/>
              </w:rPr>
              <w:t>1</w:t>
            </w:r>
          </w:p>
        </w:tc>
        <w:tc>
          <w:tcPr>
            <w:tcW w:w="1914" w:type="dxa"/>
            <w:tcBorders>
              <w:left w:val="nil"/>
              <w:bottom w:val="nil"/>
              <w:right w:val="nil"/>
            </w:tcBorders>
          </w:tcPr>
          <w:p w14:paraId="48FCD5C5" w14:textId="77777777" w:rsidR="006B69D2" w:rsidRDefault="006B69D2">
            <w:pPr>
              <w:pStyle w:val="ECWMBodytext"/>
              <w:jc w:val="center"/>
              <w:rPr>
                <w:sz w:val="20"/>
              </w:rPr>
            </w:pPr>
            <w:r>
              <w:rPr>
                <w:sz w:val="20"/>
              </w:rPr>
              <w:t>1</w:t>
            </w:r>
          </w:p>
        </w:tc>
        <w:tc>
          <w:tcPr>
            <w:tcW w:w="1914" w:type="dxa"/>
            <w:tcBorders>
              <w:left w:val="nil"/>
              <w:bottom w:val="nil"/>
              <w:right w:val="nil"/>
            </w:tcBorders>
          </w:tcPr>
          <w:p w14:paraId="48FCD5C6" w14:textId="77777777" w:rsidR="006B69D2" w:rsidRDefault="006B69D2">
            <w:pPr>
              <w:pStyle w:val="ECWMBodytext"/>
              <w:jc w:val="center"/>
              <w:rPr>
                <w:sz w:val="20"/>
              </w:rPr>
            </w:pPr>
            <w:r>
              <w:rPr>
                <w:sz w:val="20"/>
              </w:rPr>
              <w:t>1</w:t>
            </w:r>
          </w:p>
        </w:tc>
        <w:tc>
          <w:tcPr>
            <w:tcW w:w="1915" w:type="dxa"/>
            <w:tcBorders>
              <w:left w:val="nil"/>
              <w:bottom w:val="nil"/>
              <w:right w:val="nil"/>
            </w:tcBorders>
          </w:tcPr>
          <w:p w14:paraId="48FCD5C7" w14:textId="77777777" w:rsidR="006B69D2" w:rsidRDefault="006B69D2">
            <w:pPr>
              <w:pStyle w:val="ECWMBodytext"/>
              <w:jc w:val="center"/>
              <w:rPr>
                <w:sz w:val="20"/>
              </w:rPr>
            </w:pPr>
            <w:r>
              <w:rPr>
                <w:sz w:val="20"/>
              </w:rPr>
              <w:t>1</w:t>
            </w:r>
          </w:p>
        </w:tc>
      </w:tr>
      <w:tr w:rsidR="006B69D2" w14:paraId="48FCD5CE" w14:textId="77777777">
        <w:tc>
          <w:tcPr>
            <w:tcW w:w="1914" w:type="dxa"/>
            <w:tcBorders>
              <w:top w:val="nil"/>
              <w:left w:val="nil"/>
              <w:bottom w:val="nil"/>
              <w:right w:val="nil"/>
            </w:tcBorders>
          </w:tcPr>
          <w:p w14:paraId="48FCD5C9"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48FCD5CA"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48FCD5CB"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48FCD5CC" w14:textId="77777777" w:rsidR="006B69D2" w:rsidRDefault="006B69D2">
            <w:pPr>
              <w:pStyle w:val="ECWMBodytext"/>
              <w:jc w:val="center"/>
              <w:rPr>
                <w:sz w:val="20"/>
              </w:rPr>
            </w:pPr>
            <w:r>
              <w:rPr>
                <w:sz w:val="20"/>
              </w:rPr>
              <w:t>2</w:t>
            </w:r>
          </w:p>
        </w:tc>
        <w:tc>
          <w:tcPr>
            <w:tcW w:w="1915" w:type="dxa"/>
            <w:tcBorders>
              <w:top w:val="nil"/>
              <w:left w:val="nil"/>
              <w:bottom w:val="nil"/>
              <w:right w:val="nil"/>
            </w:tcBorders>
          </w:tcPr>
          <w:p w14:paraId="48FCD5CD" w14:textId="77777777" w:rsidR="006B69D2" w:rsidRDefault="006B69D2">
            <w:pPr>
              <w:pStyle w:val="ECWMBodytext"/>
              <w:jc w:val="center"/>
              <w:rPr>
                <w:sz w:val="20"/>
              </w:rPr>
            </w:pPr>
            <w:r>
              <w:rPr>
                <w:sz w:val="20"/>
              </w:rPr>
              <w:t>2</w:t>
            </w:r>
          </w:p>
        </w:tc>
      </w:tr>
      <w:tr w:rsidR="006B69D2" w14:paraId="48FCD5D4" w14:textId="77777777">
        <w:tc>
          <w:tcPr>
            <w:tcW w:w="1914" w:type="dxa"/>
            <w:tcBorders>
              <w:top w:val="nil"/>
              <w:left w:val="nil"/>
              <w:bottom w:val="nil"/>
              <w:right w:val="nil"/>
            </w:tcBorders>
          </w:tcPr>
          <w:p w14:paraId="48FCD5CF" w14:textId="77777777" w:rsidR="006B69D2" w:rsidRDefault="006B69D2">
            <w:pPr>
              <w:pStyle w:val="ECWMBodytext"/>
              <w:jc w:val="center"/>
              <w:rPr>
                <w:sz w:val="20"/>
                <w:vertAlign w:val="superscript"/>
              </w:rPr>
            </w:pPr>
            <w:r>
              <w:rPr>
                <w:sz w:val="20"/>
              </w:rPr>
              <w:t>3</w:t>
            </w:r>
            <w:r>
              <w:rPr>
                <w:sz w:val="20"/>
                <w:vertAlign w:val="superscript"/>
              </w:rPr>
              <w:t>b</w:t>
            </w:r>
          </w:p>
        </w:tc>
        <w:tc>
          <w:tcPr>
            <w:tcW w:w="1914" w:type="dxa"/>
            <w:tcBorders>
              <w:top w:val="nil"/>
              <w:left w:val="nil"/>
              <w:bottom w:val="nil"/>
              <w:right w:val="nil"/>
            </w:tcBorders>
          </w:tcPr>
          <w:p w14:paraId="48FCD5D0" w14:textId="77777777" w:rsidR="006B69D2" w:rsidRDefault="006B69D2">
            <w:pPr>
              <w:pStyle w:val="ECWMBodytext"/>
              <w:jc w:val="center"/>
              <w:rPr>
                <w:sz w:val="20"/>
              </w:rPr>
            </w:pPr>
            <w:r>
              <w:rPr>
                <w:sz w:val="20"/>
              </w:rPr>
              <w:t>3</w:t>
            </w:r>
          </w:p>
        </w:tc>
        <w:tc>
          <w:tcPr>
            <w:tcW w:w="1914" w:type="dxa"/>
            <w:tcBorders>
              <w:top w:val="nil"/>
              <w:left w:val="nil"/>
              <w:bottom w:val="nil"/>
              <w:right w:val="nil"/>
            </w:tcBorders>
          </w:tcPr>
          <w:p w14:paraId="48FCD5D1" w14:textId="77777777" w:rsidR="006B69D2" w:rsidRDefault="006B69D2">
            <w:pPr>
              <w:pStyle w:val="ECWMBodytext"/>
              <w:jc w:val="center"/>
              <w:rPr>
                <w:sz w:val="20"/>
              </w:rPr>
            </w:pPr>
            <w:r>
              <w:rPr>
                <w:sz w:val="20"/>
              </w:rPr>
              <w:t>3</w:t>
            </w:r>
          </w:p>
        </w:tc>
        <w:tc>
          <w:tcPr>
            <w:tcW w:w="1914" w:type="dxa"/>
            <w:tcBorders>
              <w:top w:val="nil"/>
              <w:left w:val="nil"/>
              <w:bottom w:val="nil"/>
              <w:right w:val="nil"/>
            </w:tcBorders>
          </w:tcPr>
          <w:p w14:paraId="48FCD5D2" w14:textId="77777777" w:rsidR="006B69D2" w:rsidRDefault="006B69D2">
            <w:pPr>
              <w:pStyle w:val="ECWMBodytext"/>
              <w:jc w:val="center"/>
              <w:rPr>
                <w:sz w:val="20"/>
              </w:rPr>
            </w:pPr>
            <w:r>
              <w:rPr>
                <w:sz w:val="20"/>
              </w:rPr>
              <w:t>3</w:t>
            </w:r>
          </w:p>
        </w:tc>
        <w:tc>
          <w:tcPr>
            <w:tcW w:w="1915" w:type="dxa"/>
            <w:tcBorders>
              <w:top w:val="nil"/>
              <w:left w:val="nil"/>
              <w:bottom w:val="nil"/>
              <w:right w:val="nil"/>
            </w:tcBorders>
          </w:tcPr>
          <w:p w14:paraId="48FCD5D3" w14:textId="77777777" w:rsidR="006B69D2" w:rsidRDefault="006B69D2">
            <w:pPr>
              <w:pStyle w:val="ECWMBodytext"/>
              <w:jc w:val="center"/>
              <w:rPr>
                <w:sz w:val="20"/>
              </w:rPr>
            </w:pPr>
            <w:r>
              <w:rPr>
                <w:sz w:val="20"/>
              </w:rPr>
              <w:t>3</w:t>
            </w:r>
          </w:p>
        </w:tc>
      </w:tr>
      <w:tr w:rsidR="006B69D2" w14:paraId="48FCD5DA" w14:textId="77777777">
        <w:tc>
          <w:tcPr>
            <w:tcW w:w="1914" w:type="dxa"/>
            <w:tcBorders>
              <w:top w:val="nil"/>
              <w:left w:val="nil"/>
              <w:right w:val="nil"/>
            </w:tcBorders>
          </w:tcPr>
          <w:p w14:paraId="48FCD5D5"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48FCD5D6"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48FCD5D7"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48FCD5D8" w14:textId="77777777" w:rsidR="006B69D2" w:rsidRDefault="006B69D2">
            <w:pPr>
              <w:pStyle w:val="ECWMBodytext"/>
              <w:jc w:val="center"/>
              <w:rPr>
                <w:sz w:val="20"/>
              </w:rPr>
            </w:pPr>
            <w:r>
              <w:rPr>
                <w:sz w:val="20"/>
              </w:rPr>
              <w:t>4</w:t>
            </w:r>
          </w:p>
        </w:tc>
        <w:tc>
          <w:tcPr>
            <w:tcW w:w="1915" w:type="dxa"/>
            <w:tcBorders>
              <w:top w:val="nil"/>
              <w:left w:val="nil"/>
              <w:right w:val="nil"/>
            </w:tcBorders>
          </w:tcPr>
          <w:p w14:paraId="48FCD5D9" w14:textId="77777777" w:rsidR="006B69D2" w:rsidRDefault="006B69D2">
            <w:pPr>
              <w:pStyle w:val="ECWMBodytext"/>
              <w:jc w:val="center"/>
              <w:rPr>
                <w:sz w:val="20"/>
              </w:rPr>
            </w:pPr>
            <w:r>
              <w:rPr>
                <w:sz w:val="20"/>
              </w:rPr>
              <w:t>4</w:t>
            </w:r>
          </w:p>
        </w:tc>
      </w:tr>
    </w:tbl>
    <w:p w14:paraId="48FCD5DB" w14:textId="72502DD1" w:rsidR="006B69D2" w:rsidRDefault="006B69D2">
      <w:pPr>
        <w:pStyle w:val="ECWMBodytext"/>
        <w:jc w:val="left"/>
        <w:rPr>
          <w:i/>
          <w:iCs/>
          <w:sz w:val="20"/>
        </w:rPr>
      </w:pPr>
      <w:proofErr w:type="spellStart"/>
      <w:r>
        <w:rPr>
          <w:i/>
          <w:iCs/>
          <w:sz w:val="20"/>
          <w:vertAlign w:val="superscript"/>
        </w:rPr>
        <w:t>a</w:t>
      </w:r>
      <w:r>
        <w:rPr>
          <w:i/>
          <w:iCs/>
          <w:sz w:val="20"/>
        </w:rPr>
        <w:t>Birch</w:t>
      </w:r>
      <w:proofErr w:type="spellEnd"/>
      <w:r>
        <w:rPr>
          <w:i/>
          <w:iCs/>
          <w:sz w:val="20"/>
        </w:rPr>
        <w:t xml:space="preserve">, </w:t>
      </w:r>
      <w:proofErr w:type="spellStart"/>
      <w:r>
        <w:rPr>
          <w:i/>
          <w:iCs/>
          <w:sz w:val="20"/>
          <w:vertAlign w:val="superscript"/>
        </w:rPr>
        <w:t>b</w:t>
      </w:r>
      <w:r w:rsidR="00A5307A">
        <w:rPr>
          <w:i/>
          <w:iCs/>
          <w:sz w:val="20"/>
        </w:rPr>
        <w:t>Poplar</w:t>
      </w:r>
      <w:proofErr w:type="spellEnd"/>
    </w:p>
    <w:p w14:paraId="48FCD5DC" w14:textId="77777777" w:rsidR="006B69D2" w:rsidRPr="00724F42" w:rsidRDefault="006B69D2">
      <w:pPr>
        <w:pStyle w:val="ECWMBodytext"/>
        <w:rPr>
          <w:sz w:val="22"/>
          <w:szCs w:val="18"/>
        </w:rPr>
      </w:pPr>
    </w:p>
    <w:p w14:paraId="48FCD5DD" w14:textId="77777777" w:rsidR="006B69D2" w:rsidRDefault="006B69D2">
      <w:pPr>
        <w:pStyle w:val="ECWMHeadingleveltwo"/>
      </w:pPr>
      <w:r>
        <w:t>Figures</w:t>
      </w:r>
    </w:p>
    <w:p w14:paraId="48FCD5DF" w14:textId="10C4AB24" w:rsidR="006B69D2" w:rsidRPr="00724F42" w:rsidRDefault="006B69D2">
      <w:pPr>
        <w:pStyle w:val="ECWMBodytext"/>
        <w:rPr>
          <w:sz w:val="22"/>
          <w:szCs w:val="18"/>
        </w:rPr>
      </w:pPr>
      <w:r w:rsidRPr="00724F42">
        <w:rPr>
          <w:sz w:val="22"/>
          <w:szCs w:val="18"/>
        </w:rPr>
        <w:t xml:space="preserve">Figures should be referred to in text as Fig. 1, or as (Fig. 1) and should be presented as part of the text, again leaving a blank line above and below. Use Times New Roman 10 pt. bold for the figure captions. </w:t>
      </w:r>
      <w:proofErr w:type="gramStart"/>
      <w:r w:rsidRPr="00724F42">
        <w:rPr>
          <w:i/>
          <w:iCs/>
          <w:sz w:val="22"/>
          <w:szCs w:val="18"/>
        </w:rPr>
        <w:t xml:space="preserve">If at all </w:t>
      </w:r>
      <w:r w:rsidR="00B05EB1" w:rsidRPr="00724F42">
        <w:rPr>
          <w:i/>
          <w:iCs/>
          <w:sz w:val="22"/>
          <w:szCs w:val="18"/>
        </w:rPr>
        <w:t>possible</w:t>
      </w:r>
      <w:proofErr w:type="gramEnd"/>
      <w:r w:rsidR="00B05EB1" w:rsidRPr="00724F42">
        <w:rPr>
          <w:i/>
          <w:iCs/>
          <w:sz w:val="22"/>
          <w:szCs w:val="18"/>
        </w:rPr>
        <w:t>,</w:t>
      </w:r>
      <w:r w:rsidRPr="00724F42">
        <w:rPr>
          <w:i/>
          <w:iCs/>
          <w:sz w:val="22"/>
          <w:szCs w:val="18"/>
        </w:rPr>
        <w:t xml:space="preserve"> all figures should be embedded in the text</w:t>
      </w:r>
      <w:r w:rsidRPr="00724F42">
        <w:rPr>
          <w:sz w:val="22"/>
          <w:szCs w:val="18"/>
        </w:rPr>
        <w:t xml:space="preserve">.  </w:t>
      </w:r>
    </w:p>
    <w:p w14:paraId="48FCD5E0" w14:textId="77777777" w:rsidR="006B69D2" w:rsidRPr="00724F42" w:rsidRDefault="006B69D2">
      <w:pPr>
        <w:pStyle w:val="ECWMBodytext"/>
        <w:rPr>
          <w:sz w:val="22"/>
          <w:szCs w:val="18"/>
        </w:rPr>
      </w:pPr>
    </w:p>
    <w:p w14:paraId="48FCD5E1" w14:textId="77777777" w:rsidR="006B69D2" w:rsidRPr="00724F42" w:rsidRDefault="006B69D2">
      <w:pPr>
        <w:pStyle w:val="ECWMBodytext"/>
        <w:rPr>
          <w:sz w:val="22"/>
          <w:szCs w:val="18"/>
        </w:rPr>
      </w:pPr>
      <w:r w:rsidRPr="00724F42">
        <w:rPr>
          <w:sz w:val="22"/>
          <w:szCs w:val="18"/>
        </w:rPr>
        <w:t>Example:</w:t>
      </w:r>
    </w:p>
    <w:p w14:paraId="48FCD5E2" w14:textId="77777777" w:rsidR="006B69D2" w:rsidRPr="00724F42" w:rsidRDefault="006B69D2">
      <w:pPr>
        <w:pStyle w:val="ECWMBodytext"/>
        <w:rPr>
          <w:sz w:val="22"/>
          <w:szCs w:val="18"/>
        </w:rPr>
      </w:pPr>
    </w:p>
    <w:p w14:paraId="48FCD5E3" w14:textId="64662589" w:rsidR="006B69D2" w:rsidRPr="00724F42" w:rsidRDefault="000F1706">
      <w:pPr>
        <w:pStyle w:val="ECWMBodytext"/>
        <w:jc w:val="center"/>
        <w:rPr>
          <w:sz w:val="22"/>
          <w:szCs w:val="18"/>
        </w:rPr>
      </w:pPr>
      <w:r>
        <w:rPr>
          <w:b/>
          <w:bCs/>
          <w:i/>
          <w:iCs/>
          <w:noProof/>
          <w:sz w:val="20"/>
        </w:rPr>
        <w:drawing>
          <wp:inline distT="0" distB="0" distL="0" distR="0" wp14:anchorId="15DB8DB5" wp14:editId="266DFBEB">
            <wp:extent cx="1916430" cy="143891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1438910"/>
                    </a:xfrm>
                    <a:prstGeom prst="rect">
                      <a:avLst/>
                    </a:prstGeom>
                    <a:noFill/>
                    <a:ln>
                      <a:noFill/>
                    </a:ln>
                  </pic:spPr>
                </pic:pic>
              </a:graphicData>
            </a:graphic>
          </wp:inline>
        </w:drawing>
      </w:r>
    </w:p>
    <w:p w14:paraId="48FCD5E4" w14:textId="77777777" w:rsidR="006B69D2" w:rsidRPr="00724F42" w:rsidRDefault="006B69D2">
      <w:pPr>
        <w:pStyle w:val="ECWMBodytext"/>
        <w:rPr>
          <w:sz w:val="22"/>
          <w:szCs w:val="18"/>
        </w:rPr>
      </w:pPr>
    </w:p>
    <w:p w14:paraId="48FCD5E5" w14:textId="563DEF88" w:rsidR="006B69D2" w:rsidRDefault="006B69D2">
      <w:pPr>
        <w:pStyle w:val="ECWMBodytext"/>
        <w:jc w:val="center"/>
        <w:rPr>
          <w:b/>
          <w:bCs/>
          <w:i/>
          <w:iCs/>
          <w:sz w:val="20"/>
        </w:rPr>
      </w:pPr>
      <w:r>
        <w:rPr>
          <w:b/>
          <w:bCs/>
          <w:i/>
          <w:iCs/>
          <w:sz w:val="20"/>
        </w:rPr>
        <w:t xml:space="preserve">Figure 1:  </w:t>
      </w:r>
      <w:r w:rsidR="00552629">
        <w:rPr>
          <w:b/>
          <w:bCs/>
          <w:i/>
          <w:iCs/>
          <w:sz w:val="20"/>
        </w:rPr>
        <w:t>Post-c</w:t>
      </w:r>
      <w:r w:rsidR="002F6B65">
        <w:rPr>
          <w:b/>
          <w:bCs/>
          <w:i/>
          <w:iCs/>
          <w:sz w:val="20"/>
        </w:rPr>
        <w:t>oloured s</w:t>
      </w:r>
      <w:r>
        <w:rPr>
          <w:b/>
          <w:bCs/>
          <w:i/>
          <w:iCs/>
          <w:sz w:val="20"/>
        </w:rPr>
        <w:t>canning electron micrograph of a</w:t>
      </w:r>
      <w:r w:rsidR="002F6B65">
        <w:rPr>
          <w:b/>
          <w:bCs/>
          <w:i/>
          <w:iCs/>
          <w:sz w:val="20"/>
        </w:rPr>
        <w:t>sh cross-section</w:t>
      </w:r>
    </w:p>
    <w:p w14:paraId="48FCD5E6" w14:textId="77777777" w:rsidR="006B69D2" w:rsidRPr="00724F42" w:rsidRDefault="006B69D2">
      <w:pPr>
        <w:pStyle w:val="ECWMBodytext"/>
        <w:rPr>
          <w:sz w:val="22"/>
          <w:szCs w:val="18"/>
        </w:rPr>
      </w:pPr>
    </w:p>
    <w:p w14:paraId="48FCD5E7" w14:textId="77777777" w:rsidR="006B69D2" w:rsidRDefault="006B69D2">
      <w:pPr>
        <w:pStyle w:val="ECWMHeadingleveltwo"/>
      </w:pPr>
      <w:r>
        <w:t>Equations</w:t>
      </w:r>
    </w:p>
    <w:p w14:paraId="48FCD5E8" w14:textId="7868C0E3" w:rsidR="006B69D2" w:rsidRPr="00724F42" w:rsidRDefault="006B69D2">
      <w:pPr>
        <w:pStyle w:val="ECWMBodytext"/>
        <w:rPr>
          <w:sz w:val="22"/>
          <w:szCs w:val="18"/>
        </w:rPr>
      </w:pPr>
      <w:r w:rsidRPr="00724F42">
        <w:rPr>
          <w:sz w:val="22"/>
          <w:szCs w:val="18"/>
        </w:rPr>
        <w:t xml:space="preserve">Equations should be referred to in the text as Eq. 1 (or Eq. 1) and should be indented </w:t>
      </w:r>
      <w:r w:rsidR="00724F42">
        <w:rPr>
          <w:sz w:val="22"/>
          <w:szCs w:val="18"/>
        </w:rPr>
        <w:t>0,5 cm</w:t>
      </w:r>
      <w:r w:rsidRPr="00724F42">
        <w:rPr>
          <w:sz w:val="22"/>
          <w:szCs w:val="18"/>
        </w:rPr>
        <w:t>. A line should be left above and below to separate the equation from the text.  The equations should be numbered sequentially, with the number in brackets on the right hand side of the page.</w:t>
      </w:r>
    </w:p>
    <w:p w14:paraId="48FCD5E9" w14:textId="77777777" w:rsidR="006B69D2" w:rsidRPr="00724F42" w:rsidRDefault="006B69D2">
      <w:pPr>
        <w:pStyle w:val="ECWMBodytext"/>
        <w:rPr>
          <w:sz w:val="22"/>
          <w:szCs w:val="18"/>
        </w:rPr>
      </w:pPr>
      <w:r w:rsidRPr="00724F42">
        <w:rPr>
          <w:i/>
          <w:iCs/>
          <w:sz w:val="22"/>
          <w:szCs w:val="18"/>
        </w:rPr>
        <w:t>Example</w:t>
      </w:r>
      <w:r w:rsidRPr="00724F42">
        <w:rPr>
          <w:sz w:val="22"/>
          <w:szCs w:val="18"/>
        </w:rPr>
        <w:t>:</w:t>
      </w:r>
    </w:p>
    <w:p w14:paraId="48FCD5EA" w14:textId="77777777" w:rsidR="006B69D2" w:rsidRPr="00724F42" w:rsidRDefault="006B69D2">
      <w:pPr>
        <w:pStyle w:val="ECWMBodytext"/>
        <w:rPr>
          <w:sz w:val="22"/>
          <w:szCs w:val="18"/>
        </w:rPr>
      </w:pPr>
    </w:p>
    <w:p w14:paraId="48FCD5EB" w14:textId="521BD188" w:rsidR="006B69D2" w:rsidRPr="00724F42" w:rsidRDefault="006B69D2" w:rsidP="00724F42">
      <w:pPr>
        <w:pStyle w:val="ECWMBodytext"/>
        <w:tabs>
          <w:tab w:val="right" w:pos="9000"/>
        </w:tabs>
        <w:ind w:left="284"/>
        <w:rPr>
          <w:sz w:val="22"/>
          <w:szCs w:val="18"/>
        </w:rPr>
      </w:pPr>
      <w:r w:rsidRPr="00724F42">
        <w:rPr>
          <w:sz w:val="22"/>
          <w:szCs w:val="18"/>
        </w:rPr>
        <w:t>a</w:t>
      </w:r>
      <w:r w:rsidRPr="00724F42">
        <w:rPr>
          <w:sz w:val="22"/>
          <w:szCs w:val="18"/>
          <w:vertAlign w:val="superscript"/>
        </w:rPr>
        <w:t>2</w:t>
      </w:r>
      <w:r w:rsidRPr="00724F42">
        <w:rPr>
          <w:sz w:val="22"/>
          <w:szCs w:val="18"/>
        </w:rPr>
        <w:t xml:space="preserve"> = b</w:t>
      </w:r>
      <w:r w:rsidRPr="00724F42">
        <w:rPr>
          <w:sz w:val="22"/>
          <w:szCs w:val="18"/>
          <w:vertAlign w:val="superscript"/>
        </w:rPr>
        <w:t>2</w:t>
      </w:r>
      <w:r w:rsidRPr="00724F42">
        <w:rPr>
          <w:sz w:val="22"/>
          <w:szCs w:val="18"/>
        </w:rPr>
        <w:t xml:space="preserve"> + c</w:t>
      </w:r>
      <w:r w:rsidRPr="00724F42">
        <w:rPr>
          <w:sz w:val="22"/>
          <w:szCs w:val="18"/>
          <w:vertAlign w:val="superscript"/>
        </w:rPr>
        <w:t>2</w:t>
      </w:r>
      <w:r w:rsidR="00484183" w:rsidRPr="00724F42">
        <w:rPr>
          <w:sz w:val="22"/>
          <w:szCs w:val="18"/>
        </w:rPr>
        <w:t xml:space="preserve"> </w:t>
      </w:r>
      <w:r w:rsidR="00484183" w:rsidRPr="00724F42">
        <w:rPr>
          <w:sz w:val="22"/>
          <w:szCs w:val="18"/>
        </w:rPr>
        <w:tab/>
      </w:r>
      <w:r w:rsidRPr="00724F42">
        <w:rPr>
          <w:sz w:val="22"/>
          <w:szCs w:val="18"/>
        </w:rPr>
        <w:t>(1)</w:t>
      </w:r>
    </w:p>
    <w:p w14:paraId="48FCD5EC" w14:textId="77777777" w:rsidR="006B69D2" w:rsidRPr="00724F42" w:rsidRDefault="006B69D2">
      <w:pPr>
        <w:pStyle w:val="ECWMBodytext"/>
        <w:rPr>
          <w:sz w:val="22"/>
          <w:szCs w:val="18"/>
        </w:rPr>
      </w:pPr>
    </w:p>
    <w:p w14:paraId="48FCD5ED" w14:textId="77777777" w:rsidR="006B69D2" w:rsidRDefault="006B69D2">
      <w:pPr>
        <w:pStyle w:val="ECWMHeadingleveltwo"/>
      </w:pPr>
      <w:r>
        <w:t>References</w:t>
      </w:r>
    </w:p>
    <w:p w14:paraId="48FCD5EE" w14:textId="3A9E0D80" w:rsidR="006B69D2" w:rsidRPr="00724F42" w:rsidRDefault="006B69D2">
      <w:pPr>
        <w:pStyle w:val="ECWMBodytext"/>
        <w:rPr>
          <w:sz w:val="22"/>
          <w:szCs w:val="18"/>
        </w:rPr>
      </w:pPr>
      <w:r w:rsidRPr="00724F42">
        <w:rPr>
          <w:sz w:val="22"/>
          <w:szCs w:val="18"/>
        </w:rPr>
        <w:t>All references should contain enough information to allow a reader to find the cited materials. Do not abbreviate journal titles. Cite references in the text using the author’s last name and date of publication as follows (</w:t>
      </w:r>
      <w:r w:rsidRPr="0045795D">
        <w:rPr>
          <w:sz w:val="22"/>
          <w:szCs w:val="18"/>
        </w:rPr>
        <w:t>Murphy 1990, Jones and Smith 1989, Davis et al. 1999</w:t>
      </w:r>
      <w:r w:rsidRPr="00724F42">
        <w:rPr>
          <w:sz w:val="22"/>
          <w:szCs w:val="18"/>
        </w:rPr>
        <w:t>). List the citations at the end of the manuscript in alphabetical order (examples given below).</w:t>
      </w:r>
    </w:p>
    <w:p w14:paraId="48FCD5EF" w14:textId="77777777" w:rsidR="006B69D2" w:rsidRDefault="006B69D2">
      <w:pPr>
        <w:pStyle w:val="ECWMMainsectionheading"/>
      </w:pPr>
      <w:r>
        <w:t>references</w:t>
      </w:r>
    </w:p>
    <w:p w14:paraId="48FCD5F0" w14:textId="5C78BDE4" w:rsidR="006B69D2" w:rsidRPr="00724F42" w:rsidRDefault="006B69D2">
      <w:pPr>
        <w:pStyle w:val="ECWMBodytext"/>
        <w:rPr>
          <w:sz w:val="22"/>
          <w:szCs w:val="18"/>
        </w:rPr>
      </w:pPr>
      <w:r w:rsidRPr="0045795D">
        <w:rPr>
          <w:sz w:val="22"/>
          <w:szCs w:val="18"/>
        </w:rPr>
        <w:t xml:space="preserve">Ross, R.J., DeGroot, R.C. and Nelson W.J. </w:t>
      </w:r>
      <w:r w:rsidRPr="00724F42">
        <w:rPr>
          <w:sz w:val="22"/>
          <w:szCs w:val="18"/>
        </w:rPr>
        <w:t xml:space="preserve">(1994) Technique for the non-destructive evaluation of biologically degraded wood. </w:t>
      </w:r>
      <w:r w:rsidRPr="00724F42">
        <w:rPr>
          <w:i/>
          <w:iCs/>
          <w:sz w:val="22"/>
          <w:szCs w:val="18"/>
        </w:rPr>
        <w:t>Experimental Techniques</w:t>
      </w:r>
      <w:r w:rsidRPr="00724F42">
        <w:rPr>
          <w:sz w:val="22"/>
          <w:szCs w:val="18"/>
        </w:rPr>
        <w:t xml:space="preserve">, </w:t>
      </w:r>
      <w:r w:rsidRPr="00724F42">
        <w:rPr>
          <w:b/>
          <w:bCs/>
          <w:sz w:val="22"/>
          <w:szCs w:val="18"/>
        </w:rPr>
        <w:t>18</w:t>
      </w:r>
      <w:r w:rsidRPr="00724F42">
        <w:rPr>
          <w:sz w:val="22"/>
          <w:szCs w:val="18"/>
        </w:rPr>
        <w:t>(5), 29-32.</w:t>
      </w:r>
    </w:p>
    <w:p w14:paraId="48FCD5F1" w14:textId="77777777" w:rsidR="006B69D2" w:rsidRPr="00724F42" w:rsidRDefault="006B69D2">
      <w:pPr>
        <w:pStyle w:val="ECWMBodytext"/>
        <w:rPr>
          <w:sz w:val="22"/>
          <w:szCs w:val="18"/>
        </w:rPr>
      </w:pPr>
    </w:p>
    <w:p w14:paraId="48FCD5F2" w14:textId="529390F9" w:rsidR="006B69D2" w:rsidRPr="00724F42" w:rsidRDefault="006B69D2">
      <w:pPr>
        <w:pStyle w:val="ECWMBodytext"/>
        <w:rPr>
          <w:sz w:val="22"/>
          <w:szCs w:val="18"/>
        </w:rPr>
      </w:pPr>
      <w:r w:rsidRPr="0045795D">
        <w:rPr>
          <w:sz w:val="22"/>
          <w:szCs w:val="18"/>
        </w:rPr>
        <w:lastRenderedPageBreak/>
        <w:t xml:space="preserve">Clausen, C.A., Green III, F. and Highley, T.L. </w:t>
      </w:r>
      <w:r w:rsidRPr="00724F42">
        <w:rPr>
          <w:sz w:val="22"/>
          <w:szCs w:val="18"/>
        </w:rPr>
        <w:t xml:space="preserve">(1991) Early detection of brown-rot in southern yellow pine using monoclonal antibodies. In: </w:t>
      </w:r>
      <w:r w:rsidRPr="00724F42">
        <w:rPr>
          <w:i/>
          <w:iCs/>
          <w:sz w:val="22"/>
          <w:szCs w:val="18"/>
        </w:rPr>
        <w:t>Proceedings of the 8</w:t>
      </w:r>
      <w:r w:rsidRPr="00724F42">
        <w:rPr>
          <w:i/>
          <w:iCs/>
          <w:sz w:val="22"/>
          <w:szCs w:val="18"/>
          <w:vertAlign w:val="superscript"/>
        </w:rPr>
        <w:t>th</w:t>
      </w:r>
      <w:r w:rsidRPr="00724F42">
        <w:rPr>
          <w:i/>
          <w:iCs/>
          <w:sz w:val="22"/>
          <w:szCs w:val="18"/>
        </w:rPr>
        <w:t xml:space="preserve"> International Biodeterioration and Biodegradation Symposium</w:t>
      </w:r>
      <w:r w:rsidRPr="00724F42">
        <w:rPr>
          <w:sz w:val="22"/>
          <w:szCs w:val="18"/>
        </w:rPr>
        <w:t xml:space="preserve">, ed. H.W. </w:t>
      </w:r>
      <w:proofErr w:type="spellStart"/>
      <w:r w:rsidRPr="00724F42">
        <w:rPr>
          <w:sz w:val="22"/>
          <w:szCs w:val="18"/>
        </w:rPr>
        <w:t>Rossmoore</w:t>
      </w:r>
      <w:proofErr w:type="spellEnd"/>
      <w:r w:rsidRPr="00724F42">
        <w:rPr>
          <w:sz w:val="22"/>
          <w:szCs w:val="18"/>
        </w:rPr>
        <w:t xml:space="preserve">. Windsor, Ontario, pp. 412-414. Elsevier Applied Science, </w:t>
      </w:r>
      <w:smartTag w:uri="urn:schemas-microsoft-com:office:smarttags" w:element="place">
        <w:smartTag w:uri="urn:schemas-microsoft-com:office:smarttags" w:element="State">
          <w:r w:rsidRPr="00724F42">
            <w:rPr>
              <w:sz w:val="22"/>
              <w:szCs w:val="18"/>
            </w:rPr>
            <w:t>New York</w:t>
          </w:r>
        </w:smartTag>
      </w:smartTag>
      <w:r w:rsidRPr="00724F42">
        <w:rPr>
          <w:sz w:val="22"/>
          <w:szCs w:val="18"/>
        </w:rPr>
        <w:t>.</w:t>
      </w:r>
    </w:p>
    <w:p w14:paraId="48FCD5F3" w14:textId="77777777" w:rsidR="006B69D2" w:rsidRPr="00724F42" w:rsidRDefault="006B69D2">
      <w:pPr>
        <w:pStyle w:val="ECWMBodytext"/>
        <w:rPr>
          <w:sz w:val="22"/>
          <w:szCs w:val="18"/>
        </w:rPr>
      </w:pPr>
    </w:p>
    <w:p w14:paraId="48FCD5F4" w14:textId="022D74C1" w:rsidR="006B69D2" w:rsidRPr="00724F42" w:rsidRDefault="006B69D2">
      <w:pPr>
        <w:pStyle w:val="ECWMBodytext"/>
        <w:rPr>
          <w:sz w:val="22"/>
          <w:szCs w:val="18"/>
        </w:rPr>
      </w:pPr>
      <w:r w:rsidRPr="0045795D">
        <w:rPr>
          <w:sz w:val="22"/>
          <w:szCs w:val="18"/>
        </w:rPr>
        <w:t xml:space="preserve">Jenkins, J.A. </w:t>
      </w:r>
      <w:r w:rsidRPr="00724F42">
        <w:rPr>
          <w:sz w:val="22"/>
          <w:szCs w:val="18"/>
        </w:rPr>
        <w:t xml:space="preserve">(1980a) </w:t>
      </w:r>
      <w:r w:rsidRPr="00724F42">
        <w:rPr>
          <w:i/>
          <w:iCs/>
          <w:sz w:val="22"/>
          <w:szCs w:val="18"/>
        </w:rPr>
        <w:t>Fundamentals of Soil Mechanics</w:t>
      </w:r>
      <w:r w:rsidRPr="00724F42">
        <w:rPr>
          <w:sz w:val="22"/>
          <w:szCs w:val="18"/>
        </w:rPr>
        <w:t>. Vol. I, John Wiley and Sons, New York.</w:t>
      </w:r>
    </w:p>
    <w:p w14:paraId="48FCD5F5" w14:textId="77777777" w:rsidR="006B69D2" w:rsidRPr="00724F42" w:rsidRDefault="006B69D2">
      <w:pPr>
        <w:pStyle w:val="ECWMBodytext"/>
        <w:rPr>
          <w:sz w:val="22"/>
          <w:szCs w:val="18"/>
        </w:rPr>
      </w:pPr>
    </w:p>
    <w:p w14:paraId="48FCD5F6" w14:textId="24E4D0DA" w:rsidR="006B69D2" w:rsidRPr="00724F42" w:rsidRDefault="006B69D2">
      <w:pPr>
        <w:pStyle w:val="ECWMBodytext"/>
        <w:rPr>
          <w:sz w:val="22"/>
          <w:szCs w:val="18"/>
        </w:rPr>
      </w:pPr>
      <w:r w:rsidRPr="0045795D">
        <w:rPr>
          <w:sz w:val="22"/>
          <w:szCs w:val="18"/>
        </w:rPr>
        <w:t xml:space="preserve">Jenkins, J.A. </w:t>
      </w:r>
      <w:r w:rsidRPr="00724F42">
        <w:rPr>
          <w:sz w:val="22"/>
          <w:szCs w:val="18"/>
        </w:rPr>
        <w:t xml:space="preserve">(1980b) </w:t>
      </w:r>
      <w:r w:rsidRPr="00724F42">
        <w:rPr>
          <w:i/>
          <w:iCs/>
          <w:sz w:val="22"/>
          <w:szCs w:val="18"/>
        </w:rPr>
        <w:t>Fundamental of Soil Mechanics</w:t>
      </w:r>
      <w:r w:rsidRPr="00724F42">
        <w:rPr>
          <w:sz w:val="22"/>
          <w:szCs w:val="18"/>
        </w:rPr>
        <w:t>. Vol. II, John Wiley and Sons, New York.</w:t>
      </w:r>
    </w:p>
    <w:sectPr w:rsidR="006B69D2" w:rsidRPr="00724F42" w:rsidSect="00850DB2">
      <w:headerReference w:type="default" r:id="rId9"/>
      <w:type w:val="continuous"/>
      <w:pgSz w:w="11907" w:h="16840"/>
      <w:pgMar w:top="1632" w:right="1134" w:bottom="1418" w:left="1418" w:header="708"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9D5F" w14:textId="77777777" w:rsidR="00913365" w:rsidRDefault="00913365">
      <w:r>
        <w:separator/>
      </w:r>
    </w:p>
  </w:endnote>
  <w:endnote w:type="continuationSeparator" w:id="0">
    <w:p w14:paraId="63078F2F" w14:textId="77777777" w:rsidR="00913365" w:rsidRDefault="0091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14F5" w14:textId="77777777" w:rsidR="00913365" w:rsidRDefault="00913365">
      <w:r>
        <w:separator/>
      </w:r>
    </w:p>
  </w:footnote>
  <w:footnote w:type="continuationSeparator" w:id="0">
    <w:p w14:paraId="085F63D9" w14:textId="77777777" w:rsidR="00913365" w:rsidRDefault="0091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633" w14:textId="19AB20F7" w:rsidR="001D03D2" w:rsidRPr="00552629" w:rsidRDefault="001E4288" w:rsidP="00552629">
    <w:pPr>
      <w:pStyle w:val="lfej"/>
      <w:jc w:val="center"/>
      <w:rPr>
        <w:i/>
        <w:sz w:val="20"/>
      </w:rPr>
    </w:pPr>
    <w:r>
      <w:rPr>
        <w:i/>
        <w:sz w:val="20"/>
      </w:rPr>
      <w:t>1</w:t>
    </w:r>
    <w:r w:rsidR="00552629">
      <w:rPr>
        <w:i/>
        <w:sz w:val="20"/>
      </w:rPr>
      <w:t>1</w:t>
    </w:r>
    <w:r w:rsidRPr="001E4288">
      <w:rPr>
        <w:i/>
        <w:sz w:val="20"/>
        <w:vertAlign w:val="superscript"/>
      </w:rPr>
      <w:t>th</w:t>
    </w:r>
    <w:r w:rsidR="001D03D2" w:rsidRPr="00636603">
      <w:rPr>
        <w:i/>
        <w:sz w:val="20"/>
      </w:rPr>
      <w:t xml:space="preserve"> HARDWOOD </w:t>
    </w:r>
    <w:r w:rsidR="00A5307A">
      <w:rPr>
        <w:i/>
        <w:sz w:val="20"/>
      </w:rPr>
      <w:t>CONFERENCE PROCEEDINGS</w:t>
    </w:r>
  </w:p>
  <w:p w14:paraId="48FCD5FD" w14:textId="43F8E3BD" w:rsidR="00550815" w:rsidRPr="004B2842" w:rsidRDefault="00550815" w:rsidP="00D04628">
    <w:pPr>
      <w:pStyle w:val="lfej"/>
      <w:pBdr>
        <w:bottom w:val="single" w:sz="6" w:space="0" w:color="auto"/>
      </w:pBdr>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3F9E"/>
    <w:multiLevelType w:val="multilevel"/>
    <w:tmpl w:val="7706952E"/>
    <w:lvl w:ilvl="0">
      <w:start w:val="1"/>
      <w:numFmt w:val="decimal"/>
      <w:pStyle w:val="Cmsor1"/>
      <w:lvlText w:val="%1"/>
      <w:lvlJc w:val="left"/>
      <w:pPr>
        <w:tabs>
          <w:tab w:val="num" w:pos="1134"/>
        </w:tabs>
        <w:ind w:left="1134" w:hanging="1134"/>
      </w:pPr>
      <w:rPr>
        <w:rFonts w:hint="default"/>
        <w:b/>
        <w:i w:val="0"/>
      </w:rPr>
    </w:lvl>
    <w:lvl w:ilvl="1">
      <w:start w:val="1"/>
      <w:numFmt w:val="decimal"/>
      <w:pStyle w:val="Cmsor2"/>
      <w:lvlText w:val="%1.%2"/>
      <w:lvlJc w:val="left"/>
      <w:pPr>
        <w:tabs>
          <w:tab w:val="num" w:pos="1134"/>
        </w:tabs>
        <w:ind w:left="1134" w:hanging="1134"/>
      </w:pPr>
      <w:rPr>
        <w:rFonts w:hint="default"/>
      </w:rPr>
    </w:lvl>
    <w:lvl w:ilvl="2">
      <w:start w:val="1"/>
      <w:numFmt w:val="decimal"/>
      <w:pStyle w:val="Cmsor3"/>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F6330C2"/>
    <w:multiLevelType w:val="hybridMultilevel"/>
    <w:tmpl w:val="FD682FA4"/>
    <w:lvl w:ilvl="0" w:tplc="3508DEA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15578297">
    <w:abstractNumId w:val="0"/>
  </w:num>
  <w:num w:numId="2" w16cid:durableId="889807308">
    <w:abstractNumId w:val="0"/>
  </w:num>
  <w:num w:numId="3" w16cid:durableId="33891861">
    <w:abstractNumId w:val="0"/>
  </w:num>
  <w:num w:numId="4" w16cid:durableId="1929074859">
    <w:abstractNumId w:val="0"/>
  </w:num>
  <w:num w:numId="5" w16cid:durableId="94603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B9"/>
    <w:rsid w:val="000F1706"/>
    <w:rsid w:val="00104EE0"/>
    <w:rsid w:val="001D03D2"/>
    <w:rsid w:val="001E2085"/>
    <w:rsid w:val="001E4288"/>
    <w:rsid w:val="0021796B"/>
    <w:rsid w:val="00253527"/>
    <w:rsid w:val="002B46C9"/>
    <w:rsid w:val="002B6DC3"/>
    <w:rsid w:val="002F6B65"/>
    <w:rsid w:val="0045795D"/>
    <w:rsid w:val="00484183"/>
    <w:rsid w:val="004B2842"/>
    <w:rsid w:val="005358F3"/>
    <w:rsid w:val="00550815"/>
    <w:rsid w:val="00552629"/>
    <w:rsid w:val="0055462D"/>
    <w:rsid w:val="005D2599"/>
    <w:rsid w:val="006B69D2"/>
    <w:rsid w:val="00724F42"/>
    <w:rsid w:val="00743DC9"/>
    <w:rsid w:val="007D6815"/>
    <w:rsid w:val="00850DB2"/>
    <w:rsid w:val="008B0B87"/>
    <w:rsid w:val="00913365"/>
    <w:rsid w:val="00A11D6C"/>
    <w:rsid w:val="00A5307A"/>
    <w:rsid w:val="00A81611"/>
    <w:rsid w:val="00B05EB1"/>
    <w:rsid w:val="00BF5116"/>
    <w:rsid w:val="00C37422"/>
    <w:rsid w:val="00C5482B"/>
    <w:rsid w:val="00C77F05"/>
    <w:rsid w:val="00D04628"/>
    <w:rsid w:val="00E02BB9"/>
    <w:rsid w:val="00ED00D2"/>
    <w:rsid w:val="00F153AE"/>
    <w:rsid w:val="00F36107"/>
    <w:rsid w:val="00F83283"/>
    <w:rsid w:val="00FE07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51"/>
    <o:shapelayout v:ext="edit">
      <o:idmap v:ext="edit" data="2"/>
    </o:shapelayout>
  </w:shapeDefaults>
  <w:decimalSymbol w:val=","/>
  <w:listSeparator w:val=";"/>
  <w14:docId w14:val="48FCD5A7"/>
  <w15:docId w15:val="{B0560678-C5A5-4759-A781-AFFA1D86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jc w:val="both"/>
    </w:pPr>
    <w:rPr>
      <w:sz w:val="24"/>
      <w:lang w:val="en-GB" w:eastAsia="en-US"/>
    </w:rPr>
  </w:style>
  <w:style w:type="paragraph" w:styleId="Cmsor1">
    <w:name w:val="heading 1"/>
    <w:basedOn w:val="Norml"/>
    <w:next w:val="Norml"/>
    <w:link w:val="Cmsor1Char"/>
    <w:qFormat/>
    <w:pPr>
      <w:keepNext/>
      <w:numPr>
        <w:numId w:val="4"/>
      </w:numPr>
      <w:spacing w:before="240" w:after="60"/>
      <w:outlineLvl w:val="0"/>
    </w:pPr>
    <w:rPr>
      <w:rFonts w:ascii="Arial" w:hAnsi="Arial" w:cs="Arial"/>
      <w:b/>
      <w:bCs/>
      <w:kern w:val="32"/>
      <w:sz w:val="32"/>
      <w:szCs w:val="32"/>
    </w:rPr>
  </w:style>
  <w:style w:type="paragraph" w:styleId="Cmsor2">
    <w:name w:val="heading 2"/>
    <w:basedOn w:val="Norml"/>
    <w:next w:val="Norml"/>
    <w:qFormat/>
    <w:pPr>
      <w:keepNext/>
      <w:numPr>
        <w:ilvl w:val="1"/>
        <w:numId w:val="4"/>
      </w:numPr>
      <w:spacing w:before="240" w:after="60"/>
      <w:outlineLvl w:val="1"/>
    </w:pPr>
    <w:rPr>
      <w:rFonts w:ascii="Arial" w:hAnsi="Arial" w:cs="Arial"/>
      <w:b/>
      <w:bCs/>
      <w:iCs/>
      <w:sz w:val="28"/>
      <w:szCs w:val="28"/>
    </w:rPr>
  </w:style>
  <w:style w:type="paragraph" w:styleId="Cmsor3">
    <w:name w:val="heading 3"/>
    <w:basedOn w:val="Norml"/>
    <w:next w:val="Norml"/>
    <w:qFormat/>
    <w:pPr>
      <w:keepNext/>
      <w:numPr>
        <w:ilvl w:val="2"/>
        <w:numId w:val="4"/>
      </w:numPr>
      <w:spacing w:before="240" w:after="60"/>
      <w:outlineLvl w:val="2"/>
    </w:pPr>
    <w:rPr>
      <w:rFonts w:ascii="Arial" w:hAnsi="Arial" w:cs="Arial"/>
      <w:b/>
      <w:bCs/>
      <w:szCs w:val="26"/>
    </w:rPr>
  </w:style>
  <w:style w:type="paragraph" w:styleId="Cmsor4">
    <w:name w:val="heading 4"/>
    <w:basedOn w:val="Norml"/>
    <w:next w:val="Norml"/>
    <w:qFormat/>
    <w:pPr>
      <w:keepNext/>
      <w:spacing w:before="240" w:after="60"/>
      <w:outlineLvl w:val="3"/>
    </w:pPr>
    <w:rPr>
      <w:rFonts w:ascii="Arial" w:hAnsi="Arial"/>
      <w:b/>
      <w:bCs/>
      <w:i/>
      <w:szCs w:val="28"/>
    </w:rPr>
  </w:style>
  <w:style w:type="paragraph" w:styleId="Cmsor5">
    <w:name w:val="heading 5"/>
    <w:basedOn w:val="Norml"/>
    <w:next w:val="Norml"/>
    <w:qFormat/>
    <w:pPr>
      <w:spacing w:before="240" w:after="60"/>
      <w:outlineLvl w:val="4"/>
    </w:pPr>
    <w:rPr>
      <w:rFonts w:ascii="Arial" w:hAnsi="Arial"/>
      <w:bCs/>
      <w:i/>
      <w:iCs/>
      <w:szCs w:val="26"/>
      <w:u w:val="single"/>
    </w:rPr>
  </w:style>
  <w:style w:type="paragraph" w:styleId="Cmsor6">
    <w:name w:val="heading 6"/>
    <w:basedOn w:val="Norml"/>
    <w:next w:val="Norml"/>
    <w:qFormat/>
    <w:pPr>
      <w:spacing w:before="240" w:after="60"/>
      <w:outlineLvl w:val="5"/>
    </w:pPr>
    <w:rPr>
      <w:rFonts w:ascii="Arial" w:hAnsi="Arial"/>
      <w:bCs/>
      <w:i/>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153"/>
        <w:tab w:val="right" w:pos="8306"/>
      </w:tabs>
    </w:pPr>
  </w:style>
  <w:style w:type="paragraph" w:customStyle="1" w:styleId="ECWMAuthors">
    <w:name w:val="ECWM Authors"/>
    <w:next w:val="ECWMaddresses"/>
    <w:pPr>
      <w:spacing w:after="240"/>
      <w:jc w:val="center"/>
    </w:pPr>
    <w:rPr>
      <w:rFonts w:ascii="Arial" w:hAnsi="Arial"/>
      <w:sz w:val="28"/>
      <w:lang w:val="en-GB" w:eastAsia="en-US"/>
    </w:rPr>
  </w:style>
  <w:style w:type="paragraph" w:customStyle="1" w:styleId="ECWMTitle">
    <w:name w:val="ECWM Title"/>
    <w:next w:val="ECWMAuthors"/>
    <w:pPr>
      <w:spacing w:after="240"/>
      <w:jc w:val="center"/>
    </w:pPr>
    <w:rPr>
      <w:rFonts w:ascii="Arial" w:hAnsi="Arial"/>
      <w:b/>
      <w:sz w:val="28"/>
      <w:lang w:val="en-GB" w:eastAsia="en-US"/>
    </w:rPr>
  </w:style>
  <w:style w:type="paragraph" w:customStyle="1" w:styleId="ECWMaddresses">
    <w:name w:val="ECWM addresses"/>
    <w:pPr>
      <w:spacing w:after="120"/>
      <w:jc w:val="center"/>
    </w:pPr>
    <w:rPr>
      <w:rFonts w:ascii="Arial" w:hAnsi="Arial"/>
      <w:lang w:val="en-GB" w:eastAsia="en-US"/>
    </w:rPr>
  </w:style>
  <w:style w:type="paragraph" w:styleId="Szvegblokk">
    <w:name w:val="Block Text"/>
    <w:basedOn w:val="Norml"/>
    <w:pPr>
      <w:spacing w:after="120"/>
      <w:ind w:left="1440" w:right="1440"/>
    </w:pPr>
  </w:style>
  <w:style w:type="paragraph" w:customStyle="1" w:styleId="ECWMKeywords">
    <w:name w:val="ECWM Keywords"/>
    <w:pPr>
      <w:spacing w:before="120" w:after="120"/>
    </w:pPr>
    <w:rPr>
      <w:rFonts w:ascii="Arial" w:hAnsi="Arial"/>
      <w:sz w:val="22"/>
      <w:lang w:val="en-GB" w:eastAsia="en-US"/>
    </w:rPr>
  </w:style>
  <w:style w:type="paragraph" w:customStyle="1" w:styleId="ECWMAbstract">
    <w:name w:val="ECWM Abstract"/>
    <w:pPr>
      <w:spacing w:before="360" w:after="240"/>
      <w:jc w:val="center"/>
    </w:pPr>
    <w:rPr>
      <w:b/>
      <w:caps/>
      <w:sz w:val="24"/>
      <w:lang w:val="en-GB" w:eastAsia="en-US"/>
    </w:rPr>
  </w:style>
  <w:style w:type="paragraph" w:customStyle="1" w:styleId="ECWMBodytext">
    <w:name w:val="ECWM Body text"/>
    <w:pPr>
      <w:jc w:val="both"/>
    </w:pPr>
    <w:rPr>
      <w:sz w:val="24"/>
      <w:lang w:val="en-GB" w:eastAsia="en-US"/>
    </w:rPr>
  </w:style>
  <w:style w:type="paragraph" w:styleId="llb">
    <w:name w:val="footer"/>
    <w:basedOn w:val="Norml"/>
    <w:pPr>
      <w:tabs>
        <w:tab w:val="center" w:pos="4153"/>
        <w:tab w:val="right" w:pos="8306"/>
      </w:tabs>
    </w:pPr>
  </w:style>
  <w:style w:type="character" w:styleId="Hiperhivatkozs">
    <w:name w:val="Hyperlink"/>
    <w:rsid w:val="00850DB2"/>
    <w:rPr>
      <w:color w:val="0000FF"/>
      <w:u w:val="single"/>
    </w:rPr>
  </w:style>
  <w:style w:type="paragraph" w:customStyle="1" w:styleId="ECWMMainsectionheading">
    <w:name w:val="ECWM Main section heading"/>
    <w:basedOn w:val="ECWMAbstract"/>
    <w:next w:val="ECWMBodytext"/>
  </w:style>
  <w:style w:type="paragraph" w:customStyle="1" w:styleId="ECWMHeadingleveltwo">
    <w:name w:val="ECWM Heading level two"/>
    <w:basedOn w:val="ECWMBodytext"/>
    <w:next w:val="ECWMBodytext"/>
    <w:pPr>
      <w:spacing w:before="120"/>
    </w:pPr>
    <w:rPr>
      <w:b/>
      <w:i/>
    </w:rPr>
  </w:style>
  <w:style w:type="paragraph" w:customStyle="1" w:styleId="ECWMHeadinglevelthree">
    <w:name w:val="ECWM Heading level three"/>
    <w:basedOn w:val="ECWMBodytext"/>
    <w:next w:val="ECWMBodytext"/>
    <w:rPr>
      <w:b/>
      <w:u w:val="single"/>
    </w:rPr>
  </w:style>
  <w:style w:type="character" w:styleId="Mrltotthiperhivatkozs">
    <w:name w:val="FollowedHyperlink"/>
    <w:rsid w:val="00A81611"/>
    <w:rPr>
      <w:color w:val="800080"/>
      <w:u w:val="single"/>
    </w:rPr>
  </w:style>
  <w:style w:type="character" w:styleId="Feloldatlanmegemlts">
    <w:name w:val="Unresolved Mention"/>
    <w:uiPriority w:val="99"/>
    <w:semiHidden/>
    <w:unhideWhenUsed/>
    <w:rsid w:val="00C37422"/>
    <w:rPr>
      <w:color w:val="605E5C"/>
      <w:shd w:val="clear" w:color="auto" w:fill="E1DFDD"/>
    </w:rPr>
  </w:style>
  <w:style w:type="character" w:customStyle="1" w:styleId="Cmsor1Char">
    <w:name w:val="Címsor 1 Char"/>
    <w:link w:val="Cmsor1"/>
    <w:rsid w:val="001D03D2"/>
    <w:rPr>
      <w:rFonts w:ascii="Arial" w:hAnsi="Arial" w:cs="Arial"/>
      <w:b/>
      <w:bCs/>
      <w:kern w:val="32"/>
      <w:sz w:val="32"/>
      <w:szCs w:val="32"/>
      <w:lang w:val="en-GB" w:eastAsia="en-US"/>
    </w:rPr>
  </w:style>
  <w:style w:type="character" w:customStyle="1" w:styleId="lfejChar">
    <w:name w:val="Élőfej Char"/>
    <w:link w:val="lfej"/>
    <w:uiPriority w:val="99"/>
    <w:rsid w:val="001D03D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rdwood@woodscienc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768</Words>
  <Characters>3901</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Title of paper (Use 14 pt Arial bold)</vt:lpstr>
    </vt:vector>
  </TitlesOfParts>
  <Company>SAFS/CAZS, UWB</Company>
  <LinksUpToDate>false</LinksUpToDate>
  <CharactersWithSpaces>4660</CharactersWithSpaces>
  <SharedDoc>false</SharedDoc>
  <HLinks>
    <vt:vector size="6" baseType="variant">
      <vt:variant>
        <vt:i4>3276885</vt:i4>
      </vt:variant>
      <vt:variant>
        <vt:i4>0</vt:i4>
      </vt:variant>
      <vt:variant>
        <vt:i4>0</vt:i4>
      </vt:variant>
      <vt:variant>
        <vt:i4>5</vt:i4>
      </vt:variant>
      <vt:variant>
        <vt:lpwstr>mailto:nemethr@fmk.nyme.hu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(Use 14 pt Arial bold)</dc:title>
  <dc:creator>Bak Miklós</dc:creator>
  <cp:lastModifiedBy>Bak Miklós</cp:lastModifiedBy>
  <cp:revision>19</cp:revision>
  <cp:lastPrinted>2002-10-23T11:55:00Z</cp:lastPrinted>
  <dcterms:created xsi:type="dcterms:W3CDTF">2012-06-04T13:13:00Z</dcterms:created>
  <dcterms:modified xsi:type="dcterms:W3CDTF">2023-07-05T14:19:00Z</dcterms:modified>
</cp:coreProperties>
</file>